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41B21" w14:textId="77777777" w:rsidR="00496FBD" w:rsidRPr="00AB64E9" w:rsidRDefault="00496FBD" w:rsidP="00496FBD">
      <w:pPr>
        <w:keepNext/>
        <w:spacing w:before="120" w:after="120" w:line="240" w:lineRule="auto"/>
        <w:ind w:left="360" w:hanging="360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24"/>
          <w:lang w:eastAsia="cs-CZ"/>
          <w14:ligatures w14:val="none"/>
        </w:rPr>
      </w:pPr>
      <w:bookmarkStart w:id="0" w:name="_Toc62907546"/>
      <w:bookmarkStart w:id="1" w:name="_Toc62914222"/>
      <w:bookmarkStart w:id="2" w:name="_Toc62915183"/>
      <w:bookmarkStart w:id="3" w:name="_Toc128335707"/>
      <w:r w:rsidRPr="00AB64E9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24"/>
          <w:lang w:eastAsia="cs-CZ"/>
          <w14:ligatures w14:val="none"/>
        </w:rPr>
        <w:t>HODNOCENÍ ŽÁKŮ A AUTOEVALUACE ŠKOLY</w:t>
      </w:r>
      <w:bookmarkEnd w:id="0"/>
      <w:bookmarkEnd w:id="1"/>
      <w:bookmarkEnd w:id="2"/>
      <w:bookmarkEnd w:id="3"/>
    </w:p>
    <w:p w14:paraId="1C28BD74" w14:textId="77777777" w:rsidR="00496FBD" w:rsidRPr="00AB64E9" w:rsidRDefault="00496FBD" w:rsidP="00496FBD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bookmarkStart w:id="4" w:name="_Toc62914223"/>
      <w:bookmarkStart w:id="5" w:name="_Toc62915184"/>
      <w:bookmarkStart w:id="6" w:name="_Toc62915473"/>
      <w:bookmarkStart w:id="7" w:name="_Toc62915721"/>
      <w:bookmarkStart w:id="8" w:name="_Toc62916108"/>
      <w:bookmarkStart w:id="9" w:name="_Toc62917727"/>
      <w:bookmarkStart w:id="10" w:name="_Toc63255242"/>
      <w:bookmarkStart w:id="11" w:name="_Toc63255677"/>
      <w:bookmarkStart w:id="12" w:name="_Toc104487633"/>
      <w:bookmarkStart w:id="13" w:name="_Toc118020676"/>
      <w:bookmarkStart w:id="14" w:name="_Toc128143829"/>
      <w:bookmarkStart w:id="15" w:name="_Toc62907547"/>
      <w:bookmarkStart w:id="16" w:name="_Toc62914224"/>
      <w:bookmarkStart w:id="17" w:name="_Toc62915185"/>
      <w:bookmarkStart w:id="18" w:name="_Toc12833570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AB64E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>Hodnocení výsledků vzdělávání žáků</w:t>
      </w:r>
      <w:bookmarkEnd w:id="15"/>
      <w:bookmarkEnd w:id="16"/>
      <w:bookmarkEnd w:id="17"/>
      <w:bookmarkEnd w:id="18"/>
    </w:p>
    <w:p w14:paraId="23670F04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Hodnocení výsledků vzdělávání žáků se řídí § 51 až 53 zákona č. 561/2004 Sb. - školského zákona. Podrobnosti o hodnocení výsledků žáků a jeho náležitostech stanoví ministerstvo v § 11 vyhlášky č. 48/2005 Sb., ve znění pozdějších předpisů</w:t>
      </w:r>
    </w:p>
    <w:p w14:paraId="43B7C33A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Pravidla hodnocení výsledků vzdělávání žáků vychází z posouzení míry dosažení výstupů pro   jednotlivé předměty školního vzdělávacího programu. Hodnocení je pedagogicky zdůvodněné, odborně správné a doložitelné a respektuje individuální vzdělávací potřeby žáků a doporučení školského poradenského zařízení. </w:t>
      </w:r>
    </w:p>
    <w:p w14:paraId="7BC95970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Pravidla hodnocení žáků jsou součástí školního řádu a obsahují:</w:t>
      </w:r>
    </w:p>
    <w:p w14:paraId="767927ED" w14:textId="77777777" w:rsidR="00496FBD" w:rsidRPr="00496FBD" w:rsidRDefault="00496FBD" w:rsidP="00496FBD">
      <w:pPr>
        <w:numPr>
          <w:ilvl w:val="0"/>
          <w:numId w:val="5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zásady a způsob hodnocení a sebehodnocení výsledků vzdělávání a chování žáků, včetně získávání podkladů pro hodnocení</w:t>
      </w:r>
    </w:p>
    <w:p w14:paraId="20FDB43F" w14:textId="77777777" w:rsidR="00496FBD" w:rsidRPr="00496FBD" w:rsidRDefault="00496FBD" w:rsidP="00496FBD">
      <w:pPr>
        <w:numPr>
          <w:ilvl w:val="0"/>
          <w:numId w:val="5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kritéria pro hodnocení</w:t>
      </w:r>
    </w:p>
    <w:p w14:paraId="3FF8A62F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10C35FC" w14:textId="77777777" w:rsidR="00496FBD" w:rsidRPr="00496FBD" w:rsidRDefault="00496FBD" w:rsidP="009661A7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19" w:name="_Toc62914225"/>
      <w:bookmarkStart w:id="20" w:name="_Toc62915186"/>
      <w:bookmarkStart w:id="21" w:name="_Toc62915475"/>
      <w:bookmarkStart w:id="22" w:name="_Toc62915723"/>
      <w:bookmarkStart w:id="23" w:name="_Toc62916110"/>
      <w:bookmarkStart w:id="24" w:name="_Toc62917729"/>
      <w:bookmarkStart w:id="25" w:name="_Toc63255244"/>
      <w:bookmarkStart w:id="26" w:name="_Toc63255679"/>
      <w:bookmarkStart w:id="27" w:name="_Toc104487635"/>
      <w:bookmarkStart w:id="28" w:name="_Toc118020678"/>
      <w:bookmarkStart w:id="29" w:name="_Toc128143831"/>
      <w:bookmarkStart w:id="30" w:name="_Toc62907548"/>
      <w:bookmarkStart w:id="31" w:name="_Toc62914228"/>
      <w:bookmarkStart w:id="32" w:name="_Toc62915189"/>
      <w:bookmarkStart w:id="33" w:name="_Toc128335709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96FBD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Kritéria hodnocení žáka</w:t>
      </w:r>
      <w:bookmarkEnd w:id="30"/>
      <w:bookmarkEnd w:id="31"/>
      <w:bookmarkEnd w:id="32"/>
      <w:bookmarkEnd w:id="33"/>
    </w:p>
    <w:p w14:paraId="0C7FE761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 hodnocení a provádění klasifikace žáků se pedagogický pracovník opírá o pravidla hodnocení výsledků vzdělávání žáků, které jsou sestaveny v souladu s platnými právními předpisy. Při celkové klasifikaci se přihlíží k individuálním zvláštnostem každého žáka s uplatněním zásad a pravidel pro sebehodnocení žáků, přičemž podklady pro hodnocení získává pedagog všemi dostupnými prostředky (soustavné sledování výkonu žáka a jeho připravenost na vyučování, různé druhy zkoušek, kontrolní písemné práce, analýza výsledků činnosti žáka aj.) s přihlédnutím k individuálním zvláštnostem každého žáka a s ohledem na specifika daného předmětu. Při hodnocení jsou respektovány následující zásady:</w:t>
      </w:r>
    </w:p>
    <w:p w14:paraId="21DC3E1F" w14:textId="77777777" w:rsidR="00496FBD" w:rsidRPr="00496FBD" w:rsidRDefault="00496FBD" w:rsidP="00496FBD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hodnocení žáka je organickou součástí výchovně vzdělávacího procesu a jeho řízení </w:t>
      </w:r>
    </w:p>
    <w:p w14:paraId="1947E27D" w14:textId="77777777" w:rsidR="00496FBD" w:rsidRPr="00496FBD" w:rsidRDefault="00496FBD" w:rsidP="00496FBD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chování neovlivňuje klasifikaci výsledků ve vyučovacích předmětech </w:t>
      </w:r>
    </w:p>
    <w:p w14:paraId="75C883DD" w14:textId="77777777" w:rsidR="00496FBD" w:rsidRPr="00496FBD" w:rsidRDefault="00496FBD" w:rsidP="00496FBD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ředitelka školy působí na sjednocování klasifikačních měřítek všech učitelů</w:t>
      </w:r>
    </w:p>
    <w:p w14:paraId="2877A6CE" w14:textId="77777777" w:rsidR="00496FBD" w:rsidRPr="00496FBD" w:rsidRDefault="00496FBD" w:rsidP="00496FBD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 hodnocení a při průběžné i celkové klasifikaci uplatňuje učitel vůči žákovi přiměřenou náročnost a pedagogický takt</w:t>
      </w:r>
    </w:p>
    <w:p w14:paraId="1146E782" w14:textId="77777777" w:rsidR="00496FBD" w:rsidRPr="00496FBD" w:rsidRDefault="00496FBD" w:rsidP="00496FBD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při celkové klasifikaci přihlíží učitel k věkovým zvláštnostem žáka i k tomu, že žák mohl </w:t>
      </w:r>
    </w:p>
    <w:p w14:paraId="682C2251" w14:textId="77777777" w:rsidR="00496FBD" w:rsidRPr="00496FBD" w:rsidRDefault="00496FBD" w:rsidP="00496FBD">
      <w:pPr>
        <w:spacing w:after="0" w:line="240" w:lineRule="auto"/>
        <w:ind w:left="1068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 průběhu klasifikačního období zakolísat v učebních výkonech pro určitou indispozici </w:t>
      </w:r>
    </w:p>
    <w:p w14:paraId="002D7132" w14:textId="77777777" w:rsidR="00496FBD" w:rsidRPr="00496FBD" w:rsidRDefault="00496FBD" w:rsidP="00496FBD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kritéria pro jednotlivé klasifikační stupně jsou formulována především pro celkovou klasifikaci, učitel však nepřeceňuje žádné z uvedených kritérií, posuzuje žákovy výkony komplexně v souladu se specifikou předmětu </w:t>
      </w:r>
    </w:p>
    <w:p w14:paraId="6A5C30A0" w14:textId="77777777" w:rsidR="00496FBD" w:rsidRPr="00496FBD" w:rsidRDefault="00496FBD" w:rsidP="00496FBD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klasifikační stupeň určuje učitel daného předmětu </w:t>
      </w:r>
    </w:p>
    <w:p w14:paraId="6DC2636F" w14:textId="77777777" w:rsidR="00496FBD" w:rsidRPr="00496FBD" w:rsidRDefault="00496FBD" w:rsidP="00496FBD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 předmětu, ve kterém vyučuje více učitelů, určí výsledný klasifikační stupeň za klasifikační období příslušní učitelé po vzájemné dohodě </w:t>
      </w:r>
    </w:p>
    <w:p w14:paraId="556D8479" w14:textId="77777777" w:rsidR="00496FBD" w:rsidRPr="00496FBD" w:rsidRDefault="00496FBD" w:rsidP="00496FBD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 prospěchu žáka jsou zákonní zástupci informováni třídním učitelem a učiteli jednotlivých předmětů </w:t>
      </w:r>
    </w:p>
    <w:p w14:paraId="657FE634" w14:textId="77777777" w:rsidR="00496FBD" w:rsidRPr="00496FBD" w:rsidRDefault="00496FBD" w:rsidP="00496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6AF4755" w14:textId="77777777" w:rsid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33B2811" w14:textId="77777777" w:rsidR="00AB64E9" w:rsidRDefault="00AB64E9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553F1AD" w14:textId="77777777" w:rsidR="00AB64E9" w:rsidRPr="00496FBD" w:rsidRDefault="00AB64E9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9C047D4" w14:textId="77777777" w:rsidR="00A9761B" w:rsidRDefault="00A9761B" w:rsidP="009661A7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34" w:name="_Toc62907549"/>
      <w:bookmarkStart w:id="35" w:name="_Toc62914229"/>
      <w:bookmarkStart w:id="36" w:name="_Toc62915190"/>
      <w:bookmarkStart w:id="37" w:name="_Toc128335710"/>
    </w:p>
    <w:p w14:paraId="3D507E0B" w14:textId="4A7B5D8A" w:rsidR="00496FBD" w:rsidRPr="00496FBD" w:rsidRDefault="00496FBD" w:rsidP="009661A7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Pravidla pro hodnocení</w:t>
      </w:r>
      <w:bookmarkEnd w:id="34"/>
      <w:bookmarkEnd w:id="35"/>
      <w:bookmarkEnd w:id="36"/>
      <w:r w:rsidRPr="00496FBD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 xml:space="preserve"> žáka</w:t>
      </w:r>
      <w:bookmarkEnd w:id="37"/>
    </w:p>
    <w:p w14:paraId="540030B4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Každé pololetí se vydává žákovi vysvědčení, za první poletí lze vydat výpis z vysvědčení. </w:t>
      </w:r>
    </w:p>
    <w:p w14:paraId="265958E3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CB3BABB" w14:textId="77777777" w:rsidR="00496FBD" w:rsidRPr="00496FBD" w:rsidRDefault="00496FBD" w:rsidP="00496FBD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CHOVÁNÍ ŽÁKA  </w:t>
      </w:r>
    </w:p>
    <w:p w14:paraId="260F6F9A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Ve škole a na akcích pořádaných školou se na vysvědčení hodnotí stupni: </w:t>
      </w:r>
    </w:p>
    <w:p w14:paraId="39392E5A" w14:textId="77777777" w:rsidR="00496FBD" w:rsidRPr="00496FBD" w:rsidRDefault="00496FBD" w:rsidP="00496FBD">
      <w:pPr>
        <w:numPr>
          <w:ilvl w:val="0"/>
          <w:numId w:val="1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velmi dobré </w:t>
      </w:r>
    </w:p>
    <w:p w14:paraId="61B41081" w14:textId="77777777" w:rsidR="00496FBD" w:rsidRPr="00496FBD" w:rsidRDefault="00496FBD" w:rsidP="00496FBD">
      <w:pPr>
        <w:numPr>
          <w:ilvl w:val="0"/>
          <w:numId w:val="1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uspokojivé </w:t>
      </w:r>
    </w:p>
    <w:p w14:paraId="53EA0E96" w14:textId="77777777" w:rsidR="00496FBD" w:rsidRPr="00496FBD" w:rsidRDefault="00496FBD" w:rsidP="00496FBD">
      <w:pPr>
        <w:numPr>
          <w:ilvl w:val="0"/>
          <w:numId w:val="1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neuspokojivé </w:t>
      </w:r>
    </w:p>
    <w:p w14:paraId="553E75A5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8341D05" w14:textId="77777777" w:rsidR="00496FBD" w:rsidRPr="00496FBD" w:rsidRDefault="00496FBD" w:rsidP="00496FBD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KLASIFIKACE  </w:t>
      </w:r>
    </w:p>
    <w:p w14:paraId="624A401A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Klasifikace je realizována prostřednictvím známek, v případě potřeby slovním hodnocením nebo kombinovaným. Při klasifikaci používáme </w:t>
      </w: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5 klasifikačních stupňů</w:t>
      </w: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. </w:t>
      </w:r>
    </w:p>
    <w:p w14:paraId="558A05E1" w14:textId="77777777" w:rsidR="00496FBD" w:rsidRPr="00496FBD" w:rsidRDefault="00496FBD" w:rsidP="00496FB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cs-CZ"/>
          <w14:ligatures w14:val="none"/>
        </w:rPr>
        <w:t xml:space="preserve">Stupeň 1 – výborný </w:t>
      </w:r>
    </w:p>
    <w:p w14:paraId="2B1059D0" w14:textId="77777777" w:rsidR="00496FBD" w:rsidRPr="00496FBD" w:rsidRDefault="00496FBD" w:rsidP="00496FB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  <w:t xml:space="preserve">žák: </w:t>
      </w:r>
    </w:p>
    <w:p w14:paraId="2D524892" w14:textId="77777777" w:rsidR="00496FBD" w:rsidRPr="00496FBD" w:rsidRDefault="00496FBD" w:rsidP="00496FBD">
      <w:pPr>
        <w:numPr>
          <w:ilvl w:val="0"/>
          <w:numId w:val="2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dokáže osvojené vědomosti a dovednosti prezentovat správně a výstižně </w:t>
      </w:r>
    </w:p>
    <w:p w14:paraId="48B6D1DF" w14:textId="77777777" w:rsidR="00496FBD" w:rsidRPr="00496FBD" w:rsidRDefault="00496FBD" w:rsidP="00496FBD">
      <w:pPr>
        <w:numPr>
          <w:ilvl w:val="0"/>
          <w:numId w:val="2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umí tyto poznatky aplikovat při řešení úkolů </w:t>
      </w:r>
    </w:p>
    <w:p w14:paraId="289E20C5" w14:textId="77777777" w:rsidR="00496FBD" w:rsidRPr="00496FBD" w:rsidRDefault="00496FBD" w:rsidP="00496FBD">
      <w:pPr>
        <w:numPr>
          <w:ilvl w:val="0"/>
          <w:numId w:val="2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je schopen pracovat po zadání samostatně </w:t>
      </w:r>
    </w:p>
    <w:p w14:paraId="555BE75A" w14:textId="77777777" w:rsidR="00496FBD" w:rsidRPr="00496FBD" w:rsidRDefault="00496FBD" w:rsidP="00496FBD">
      <w:pPr>
        <w:numPr>
          <w:ilvl w:val="0"/>
          <w:numId w:val="2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dokáže si sám vyhledávat dostupné informace při řešení problému a využívat je </w:t>
      </w:r>
    </w:p>
    <w:p w14:paraId="41C753F8" w14:textId="77777777" w:rsidR="00496FBD" w:rsidRPr="00496FBD" w:rsidRDefault="00496FBD" w:rsidP="00496FB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cs-CZ"/>
          <w14:ligatures w14:val="none"/>
        </w:rPr>
        <w:t xml:space="preserve">Stupeň 2 – chvalitebný </w:t>
      </w:r>
    </w:p>
    <w:p w14:paraId="16ED16A1" w14:textId="77777777" w:rsidR="00496FBD" w:rsidRPr="00496FBD" w:rsidRDefault="00496FBD" w:rsidP="00496FB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  <w:t xml:space="preserve">žák: </w:t>
      </w:r>
    </w:p>
    <w:p w14:paraId="2089E78C" w14:textId="77777777" w:rsidR="00496FBD" w:rsidRPr="00496FBD" w:rsidRDefault="00496FBD" w:rsidP="00496FBD">
      <w:pPr>
        <w:numPr>
          <w:ilvl w:val="0"/>
          <w:numId w:val="2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při prezentaci osvojených vědomostí a dovedností má drobné nedostatky </w:t>
      </w:r>
    </w:p>
    <w:p w14:paraId="65849D28" w14:textId="77777777" w:rsidR="00496FBD" w:rsidRPr="00496FBD" w:rsidRDefault="00496FBD" w:rsidP="00496FBD">
      <w:pPr>
        <w:numPr>
          <w:ilvl w:val="0"/>
          <w:numId w:val="2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při aplikaci osvojeného vykazuje menší chyby  </w:t>
      </w:r>
    </w:p>
    <w:p w14:paraId="2B8DE352" w14:textId="6DFF0290" w:rsidR="00496FBD" w:rsidRPr="00496FBD" w:rsidRDefault="00496FBD" w:rsidP="00496FBD">
      <w:pPr>
        <w:numPr>
          <w:ilvl w:val="0"/>
          <w:numId w:val="2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k samostatné práci potřebuje žák podrobnější návod učitele, ale je schopen samostatné </w:t>
      </w: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  <w:t xml:space="preserve">     </w:t>
      </w:r>
      <w:r w:rsidR="00A9761B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          </w:t>
      </w: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 práce</w:t>
      </w:r>
    </w:p>
    <w:p w14:paraId="7D5687D1" w14:textId="77777777" w:rsidR="00496FBD" w:rsidRPr="00496FBD" w:rsidRDefault="00496FBD" w:rsidP="00496FB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cs-CZ"/>
          <w14:ligatures w14:val="none"/>
        </w:rPr>
        <w:t>Stupeň 3 – dobrý</w:t>
      </w:r>
    </w:p>
    <w:p w14:paraId="7BA5649E" w14:textId="77777777" w:rsidR="00496FBD" w:rsidRPr="00496FBD" w:rsidRDefault="00496FBD" w:rsidP="00496FB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  <w:t xml:space="preserve">žák: </w:t>
      </w:r>
    </w:p>
    <w:p w14:paraId="1311FFCE" w14:textId="0B6ECE07" w:rsidR="00496FBD" w:rsidRPr="00496FBD" w:rsidRDefault="00496FBD" w:rsidP="00496FBD">
      <w:pPr>
        <w:numPr>
          <w:ilvl w:val="0"/>
          <w:numId w:val="2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prezentuje osvojené vědomosti a dovednosti s vážnějšími chybami v úplnosti </w:t>
      </w:r>
      <w:r w:rsidR="00A9761B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</w:t>
      </w:r>
      <w:r w:rsidR="00A9761B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  <w:t xml:space="preserve">                  </w:t>
      </w: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a přesnosti </w:t>
      </w:r>
    </w:p>
    <w:p w14:paraId="348F45CC" w14:textId="77777777" w:rsidR="00496FBD" w:rsidRPr="00496FBD" w:rsidRDefault="00496FBD" w:rsidP="00496FBD">
      <w:pPr>
        <w:numPr>
          <w:ilvl w:val="0"/>
          <w:numId w:val="2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k aplikaci při řešení úkolů potřebuje pomoc učitele </w:t>
      </w:r>
    </w:p>
    <w:p w14:paraId="77757348" w14:textId="77777777" w:rsidR="00496FBD" w:rsidRPr="00496FBD" w:rsidRDefault="00496FBD" w:rsidP="00496FBD">
      <w:pPr>
        <w:numPr>
          <w:ilvl w:val="0"/>
          <w:numId w:val="2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je samostatné práce schopen pouze částečně, pod dohledem učitele </w:t>
      </w:r>
    </w:p>
    <w:p w14:paraId="6FD478A1" w14:textId="77777777" w:rsidR="00496FBD" w:rsidRPr="00496FBD" w:rsidRDefault="00496FBD" w:rsidP="00496FB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cs-CZ"/>
          <w14:ligatures w14:val="none"/>
        </w:rPr>
        <w:t xml:space="preserve">Stupeň 4 – dostatečný </w:t>
      </w:r>
    </w:p>
    <w:p w14:paraId="4524B2D9" w14:textId="77777777" w:rsidR="00496FBD" w:rsidRPr="00496FBD" w:rsidRDefault="00496FBD" w:rsidP="00496FB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  <w:t xml:space="preserve">žák: </w:t>
      </w:r>
    </w:p>
    <w:p w14:paraId="2BEDFA23" w14:textId="77777777" w:rsidR="00496FBD" w:rsidRPr="00496FBD" w:rsidRDefault="00496FBD" w:rsidP="00496FBD">
      <w:pPr>
        <w:numPr>
          <w:ilvl w:val="0"/>
          <w:numId w:val="2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má vážné mezery v požadovaných vědomostech a dovednostech </w:t>
      </w:r>
    </w:p>
    <w:p w14:paraId="63A1D93E" w14:textId="77777777" w:rsidR="00496FBD" w:rsidRPr="00496FBD" w:rsidRDefault="00496FBD" w:rsidP="00496FBD">
      <w:pPr>
        <w:numPr>
          <w:ilvl w:val="0"/>
          <w:numId w:val="2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své poznatky dokáže aplikovat velmi omezeně a jen se stálou pomocí učitele </w:t>
      </w:r>
    </w:p>
    <w:p w14:paraId="53181922" w14:textId="77777777" w:rsidR="00496FBD" w:rsidRPr="00496FBD" w:rsidRDefault="00496FBD" w:rsidP="00496FBD">
      <w:pPr>
        <w:numPr>
          <w:ilvl w:val="0"/>
          <w:numId w:val="2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není schopen samostatné práce </w:t>
      </w:r>
    </w:p>
    <w:p w14:paraId="40CA15C2" w14:textId="77777777" w:rsidR="009661A7" w:rsidRDefault="009661A7" w:rsidP="00496FB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cs-CZ"/>
          <w14:ligatures w14:val="none"/>
        </w:rPr>
      </w:pPr>
    </w:p>
    <w:p w14:paraId="6D25727E" w14:textId="77777777" w:rsidR="009661A7" w:rsidRDefault="009661A7" w:rsidP="00496FB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cs-CZ"/>
          <w14:ligatures w14:val="none"/>
        </w:rPr>
      </w:pPr>
    </w:p>
    <w:p w14:paraId="14AC9F5E" w14:textId="77777777" w:rsidR="009661A7" w:rsidRDefault="009661A7" w:rsidP="00496FB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cs-CZ"/>
          <w14:ligatures w14:val="none"/>
        </w:rPr>
      </w:pPr>
    </w:p>
    <w:p w14:paraId="5E88FF9F" w14:textId="50A63E30" w:rsidR="00496FBD" w:rsidRPr="00496FBD" w:rsidRDefault="00496FBD" w:rsidP="00496FB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cs-CZ"/>
          <w14:ligatures w14:val="none"/>
        </w:rPr>
        <w:lastRenderedPageBreak/>
        <w:t xml:space="preserve">Stupeň 5 – nedostatečný </w:t>
      </w:r>
    </w:p>
    <w:p w14:paraId="48C36189" w14:textId="77777777" w:rsidR="00496FBD" w:rsidRPr="00496FBD" w:rsidRDefault="00496FBD" w:rsidP="00496FB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  <w:t xml:space="preserve">žák:  </w:t>
      </w:r>
    </w:p>
    <w:p w14:paraId="0A819865" w14:textId="60855408" w:rsidR="00496FBD" w:rsidRPr="00496FBD" w:rsidRDefault="00496FBD" w:rsidP="00496FBD">
      <w:pPr>
        <w:numPr>
          <w:ilvl w:val="0"/>
          <w:numId w:val="2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má zcela nedostačující vědomosti a dovednosti, které nedokáže prezentovat žádným   </w:t>
      </w: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  <w:t xml:space="preserve"> </w:t>
      </w: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ab/>
      </w:r>
      <w:r w:rsidR="00A9761B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           </w:t>
      </w: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způsobem </w:t>
      </w:r>
    </w:p>
    <w:p w14:paraId="28C00314" w14:textId="77777777" w:rsidR="00496FBD" w:rsidRPr="00496FBD" w:rsidRDefault="00496FBD" w:rsidP="00496FBD">
      <w:pPr>
        <w:numPr>
          <w:ilvl w:val="0"/>
          <w:numId w:val="2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není schopen práce ani se stálou pomocí učitele </w:t>
      </w:r>
    </w:p>
    <w:p w14:paraId="6942EC6E" w14:textId="77777777" w:rsidR="00496FBD" w:rsidRPr="00496FBD" w:rsidRDefault="00496FBD" w:rsidP="00496FBD">
      <w:pPr>
        <w:spacing w:after="0" w:line="240" w:lineRule="auto"/>
        <w:ind w:left="1020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</w:p>
    <w:p w14:paraId="477533D1" w14:textId="77777777" w:rsidR="00496FBD" w:rsidRPr="00496FBD" w:rsidRDefault="00496FBD" w:rsidP="00496FBD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SLOVNÍ HODNOCENÍ </w:t>
      </w:r>
    </w:p>
    <w:p w14:paraId="7651BC6D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Slovní hodnocení se využívá v jednotlivých případech těžšího stupně postižení na základě žádosti zákonných zástupců. Je vhodné tam, kde je využíván individuální vzdělávací plán a také tam, kde pětistupňová klasifikace není vhodná, nebo nevyjadřuje skutečný stav a faktory ovlivňující hodnocení žáka. </w:t>
      </w:r>
    </w:p>
    <w:p w14:paraId="38B6AA31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Slovní hodnocení zahrnuje posouzení výsledků vzdělávání žáka v jejich vývoji, ohodnocení píle žáka a jeho přístupu k práci. Obsahuje také doporučení dalšího postupu, jak předcházet neúspěchům žáka a jak je překonávat. </w:t>
      </w:r>
    </w:p>
    <w:p w14:paraId="52ABF8BC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Slovní hodnocení je postaveno na principu stručného, výstižného popisu zvládnutí očekávaných výstupů s důrazem na zohlednění postižení vzdělávaného a zejména vyjádření procesu pokroku a cesty jak dál. Slovní hodnocení lze použít i pro hodnocení chování žáka. </w:t>
      </w:r>
    </w:p>
    <w:p w14:paraId="2A722375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Je to sdělení především pro rodiče, či zákonné zástupce žáka. </w:t>
      </w:r>
    </w:p>
    <w:p w14:paraId="77C70D34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A526B98" w14:textId="77777777" w:rsidR="00496FBD" w:rsidRPr="00496FBD" w:rsidRDefault="00496FBD" w:rsidP="00496FBD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KOMBINOVANÉ HODNOCENÍ  </w:t>
      </w:r>
    </w:p>
    <w:p w14:paraId="36F668AE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Nabízí použití obou těchto hodnotících metod současně a je vhodné zvláště v případech nezvládání některých segmentů vzdělávacího procesu.  </w:t>
      </w:r>
    </w:p>
    <w:p w14:paraId="261AB979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A4A1DC3" w14:textId="77777777" w:rsidR="00496FBD" w:rsidRPr="00496FBD" w:rsidRDefault="00496FBD" w:rsidP="00496FBD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CELKOVÉ HODNOCENÍ ŽÁKA  </w:t>
      </w:r>
    </w:p>
    <w:p w14:paraId="3864B4A1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Celkové hodnocení žáka se na vysvědčení vyjadřuje stupni: </w:t>
      </w:r>
    </w:p>
    <w:p w14:paraId="0A7268D2" w14:textId="77777777" w:rsidR="00496FBD" w:rsidRPr="00496FBD" w:rsidRDefault="00496FBD" w:rsidP="009661A7">
      <w:pPr>
        <w:numPr>
          <w:ilvl w:val="0"/>
          <w:numId w:val="3"/>
        </w:numPr>
        <w:spacing w:before="120" w:after="120" w:line="240" w:lineRule="auto"/>
        <w:ind w:left="2127" w:right="125" w:hanging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prospěl(a) s vyznamenáním</w:t>
      </w: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, není-li v žádném předmětu hodnocen/a stupněm horším než 2 – chvalitebný, průměr stupňů ze všech předmětů není vyšší než 1,5 a chování je hodnoceno stupněm 1 – velmi dobré </w:t>
      </w:r>
    </w:p>
    <w:p w14:paraId="622BFC15" w14:textId="77777777" w:rsidR="00496FBD" w:rsidRPr="00496FBD" w:rsidRDefault="00496FBD" w:rsidP="009661A7">
      <w:pPr>
        <w:numPr>
          <w:ilvl w:val="0"/>
          <w:numId w:val="3"/>
        </w:numPr>
        <w:spacing w:before="120" w:after="120" w:line="240" w:lineRule="auto"/>
        <w:ind w:left="2127" w:right="125" w:hanging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prospěl(a),</w:t>
      </w: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 není-li v žádném z předmětů hodnocen/a stupněm prospěchu 5 – nedostatečný </w:t>
      </w:r>
    </w:p>
    <w:p w14:paraId="4C728985" w14:textId="77777777" w:rsidR="00496FBD" w:rsidRPr="009661A7" w:rsidRDefault="00496FBD" w:rsidP="009661A7">
      <w:pPr>
        <w:numPr>
          <w:ilvl w:val="0"/>
          <w:numId w:val="3"/>
        </w:numPr>
        <w:spacing w:before="120" w:after="120" w:line="240" w:lineRule="auto"/>
        <w:ind w:left="2127" w:right="125" w:hanging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neprospěl(a),</w:t>
      </w:r>
      <w:r w:rsidRPr="009661A7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 xml:space="preserve"> </w:t>
      </w:r>
      <w:r w:rsidRPr="009661A7">
        <w:rPr>
          <w:rFonts w:ascii="Times New Roman" w:eastAsia="Times New Roman" w:hAnsi="Times New Roman" w:cs="Times New Roman"/>
          <w:bCs/>
          <w:color w:val="000000"/>
          <w:kern w:val="0"/>
          <w:sz w:val="24"/>
          <w:lang w:eastAsia="cs-CZ"/>
          <w14:ligatures w14:val="none"/>
        </w:rPr>
        <w:t xml:space="preserve">je-li v některém z předmětů hodnocen/a stupněm prospěchu 5 – nedostatečný </w:t>
      </w:r>
    </w:p>
    <w:p w14:paraId="1A0F6B7E" w14:textId="77777777" w:rsidR="009661A7" w:rsidRDefault="009661A7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1128FA0" w14:textId="49A35562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Výsledky práce v zájmových útvarech jsou na vysvědčení hodnoceny stupni: </w:t>
      </w:r>
    </w:p>
    <w:p w14:paraId="201CE4F0" w14:textId="77777777" w:rsidR="00496FBD" w:rsidRPr="00496FBD" w:rsidRDefault="00496FBD" w:rsidP="009661A7">
      <w:pPr>
        <w:numPr>
          <w:ilvl w:val="0"/>
          <w:numId w:val="3"/>
        </w:numPr>
        <w:spacing w:before="120" w:after="120" w:line="240" w:lineRule="auto"/>
        <w:ind w:right="125" w:firstLine="40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pracoval(a) </w:t>
      </w:r>
      <w:proofErr w:type="gramStart"/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úspěšně - pracoval</w:t>
      </w:r>
      <w:proofErr w:type="gramEnd"/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(a) </w:t>
      </w:r>
    </w:p>
    <w:p w14:paraId="0F878FAD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E9F9412" w14:textId="77777777" w:rsidR="00496FBD" w:rsidRPr="00496FBD" w:rsidRDefault="00496FBD" w:rsidP="00496FBD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HODNOCENÍ V NÁHRADNÍM TERMÍNU </w:t>
      </w:r>
    </w:p>
    <w:p w14:paraId="2B006788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Nelze-li žáka hodnotit na konci prvního pololetí, určí ředitel školy pro jeho hodnocení náhradní termín, a to tak, aby hodnocení za první pololetí bylo provedeno nejpozději do dvou měsíců po skončení prvního pololetí. Není-li možné hodnotit ani v náhradním termínu, žák se za první pololetí nehodnotí.  </w:t>
      </w:r>
    </w:p>
    <w:p w14:paraId="4990A2F3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Nelze-li žáka hodnotit na konci druhého pololetí, určí ředitel školy pro jeho hodnocení náhradní termín, a to tak, aby hodnocení za druhé </w:t>
      </w:r>
      <w:proofErr w:type="gramStart"/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pololetí  bylo</w:t>
      </w:r>
      <w:proofErr w:type="gramEnd"/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provedeno nejpozději do konce září následujícího školního roku. </w:t>
      </w:r>
    </w:p>
    <w:p w14:paraId="4CC81640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 xml:space="preserve">Žák, který plní povinnou školní docházku, opakuje ročník, pokud na konci druhého pololetí neprospěl nebo nemohl být hodnocen. To neplatí o žákovi, který na daném stupni základní školy již jednou ročník opakoval. </w:t>
      </w:r>
    </w:p>
    <w:p w14:paraId="58E99EA9" w14:textId="57DA6552" w:rsidR="009661A7" w:rsidRDefault="00496FBD" w:rsidP="009661A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Žáci devátých ročníků a žáci, kteří na daném stupni základní školy dosud neopakovali ročník, kteří na konci druhého pololetí neprospěli nejvýše ze dvou povinných předmětů s výjimkou předmětů výchovného zaměření, konají opravné zkoušky. </w:t>
      </w:r>
      <w:bookmarkStart w:id="38" w:name="_Toc62907550"/>
      <w:bookmarkStart w:id="39" w:name="_Toc62914230"/>
      <w:bookmarkStart w:id="40" w:name="_Toc62915191"/>
      <w:bookmarkStart w:id="41" w:name="_Toc128335711"/>
    </w:p>
    <w:p w14:paraId="427FBF45" w14:textId="77777777" w:rsidR="009661A7" w:rsidRPr="009661A7" w:rsidRDefault="009661A7" w:rsidP="009661A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0B0E9E9" w14:textId="15789483" w:rsidR="00496FBD" w:rsidRPr="009661A7" w:rsidRDefault="00496FBD" w:rsidP="009661A7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r w:rsidRPr="009661A7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Způsoby hodnocení</w:t>
      </w:r>
      <w:bookmarkEnd w:id="38"/>
      <w:bookmarkEnd w:id="39"/>
      <w:bookmarkEnd w:id="40"/>
      <w:bookmarkEnd w:id="41"/>
    </w:p>
    <w:p w14:paraId="0E0A5CE6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Způsob hodnocení musí vycházet vstříc individuálním potřebám žáka. Cílem je vyhodnocení vědomostí, dovedností, návyků, postupů, zpracování informací, úroveň komunikace, tvořivosti žáka s motivačním nábojem. Volí se ústní i písemné ověřování dosažené úrovně vědomostí, dovedností a návyků, možná je i pouze jedna z forem, nebo alternativní metoda.   </w:t>
      </w:r>
    </w:p>
    <w:p w14:paraId="3E9AA172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Hodnocení dosažených výsledků žáků v procesu vzdělávání a osvojování je velmi důležité i z hlediska úrovně pedagogického působení a je jedním z prostředků k zabezpečení kvalitní výuky a výchovy. </w:t>
      </w:r>
    </w:p>
    <w:p w14:paraId="55E988F5" w14:textId="5B52A3BA" w:rsidR="009661A7" w:rsidRDefault="009661A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7B37FAF0" w14:textId="77777777" w:rsidR="00496FBD" w:rsidRPr="00AB64E9" w:rsidRDefault="00496FBD" w:rsidP="00496FBD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bookmarkStart w:id="42" w:name="_Toc62907551"/>
      <w:bookmarkStart w:id="43" w:name="_Toc62914231"/>
      <w:bookmarkStart w:id="44" w:name="_Toc62915192"/>
      <w:bookmarkStart w:id="45" w:name="_Toc128335712"/>
      <w:r w:rsidRPr="00AB64E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lastRenderedPageBreak/>
        <w:t xml:space="preserve">Autoevaluace školy a její </w:t>
      </w:r>
      <w:proofErr w:type="spellStart"/>
      <w:r w:rsidRPr="00AB64E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>autoevaluační</w:t>
      </w:r>
      <w:proofErr w:type="spellEnd"/>
      <w:r w:rsidRPr="00AB64E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 xml:space="preserve"> činnost</w:t>
      </w:r>
      <w:bookmarkEnd w:id="42"/>
      <w:bookmarkEnd w:id="43"/>
      <w:bookmarkEnd w:id="44"/>
      <w:bookmarkEnd w:id="45"/>
    </w:p>
    <w:p w14:paraId="2DA2C485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Autoevaluace – vnitřní hodnocení školy napomáhá ke zkvalitnění a zefektivnění vzdělávání a výchovy ve škole. Vnitřní hodnocení školy stanoví § 11 a § 12 zákona č. 561/2004 Sb. (školský zákon v platném znění) a náležitosti dlouhodobých záměrů, výročních zpráv a vlastního hodnocení školy. </w:t>
      </w:r>
    </w:p>
    <w:p w14:paraId="0F145D3E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6" w:name="_Toc62914232"/>
      <w:bookmarkStart w:id="47" w:name="_Toc62915193"/>
      <w:bookmarkStart w:id="48" w:name="_Toc62915482"/>
      <w:bookmarkStart w:id="49" w:name="_Toc62915730"/>
      <w:bookmarkStart w:id="50" w:name="_Toc62916117"/>
      <w:bookmarkStart w:id="51" w:name="_Toc62917736"/>
      <w:bookmarkStart w:id="52" w:name="_Toc63255251"/>
      <w:bookmarkStart w:id="53" w:name="_Toc63255686"/>
      <w:bookmarkStart w:id="54" w:name="_Toc104487642"/>
      <w:bookmarkStart w:id="55" w:name="_Toc118020685"/>
      <w:bookmarkStart w:id="56" w:name="_Toc128143838"/>
      <w:bookmarkStart w:id="57" w:name="_Toc128236970"/>
      <w:bookmarkStart w:id="58" w:name="_Toc128287490"/>
      <w:bookmarkStart w:id="59" w:name="_Toc128327298"/>
      <w:bookmarkStart w:id="60" w:name="_Toc128335713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B49C128" w14:textId="77777777" w:rsidR="00496FBD" w:rsidRPr="00A9761B" w:rsidRDefault="00496FBD" w:rsidP="00A9761B">
      <w:pPr>
        <w:pStyle w:val="Odstavecseseznamem"/>
        <w:keepNext/>
        <w:keepLines/>
        <w:numPr>
          <w:ilvl w:val="0"/>
          <w:numId w:val="14"/>
        </w:numPr>
        <w:spacing w:before="40" w:after="120" w:line="240" w:lineRule="auto"/>
        <w:outlineLvl w:val="1"/>
        <w:rPr>
          <w:rFonts w:ascii="Times New Roman" w:eastAsia="Times New Roman" w:hAnsi="Times New Roman" w:cs="Times New Roman"/>
          <w:i/>
          <w:vanish/>
          <w:kern w:val="0"/>
          <w:sz w:val="28"/>
          <w:szCs w:val="24"/>
          <w:lang w:eastAsia="cs-CZ"/>
          <w14:ligatures w14:val="none"/>
        </w:rPr>
      </w:pPr>
    </w:p>
    <w:p w14:paraId="7783E6C2" w14:textId="77777777" w:rsidR="00496FBD" w:rsidRPr="00496FBD" w:rsidRDefault="00496FBD" w:rsidP="00A9761B">
      <w:pPr>
        <w:keepNext/>
        <w:keepLines/>
        <w:spacing w:before="40" w:after="120" w:line="240" w:lineRule="auto"/>
        <w:ind w:left="720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61" w:name="_Toc62907552"/>
      <w:bookmarkStart w:id="62" w:name="_Toc62914233"/>
      <w:bookmarkStart w:id="63" w:name="_Toc62915194"/>
      <w:bookmarkStart w:id="64" w:name="_Toc128335714"/>
      <w:r w:rsidRPr="00496FBD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Oblasti autoevaluace</w:t>
      </w:r>
      <w:bookmarkEnd w:id="61"/>
      <w:bookmarkEnd w:id="62"/>
      <w:bookmarkEnd w:id="63"/>
      <w:bookmarkEnd w:id="64"/>
    </w:p>
    <w:p w14:paraId="1A388868" w14:textId="77777777" w:rsidR="00496FBD" w:rsidRPr="00496FBD" w:rsidRDefault="00496FBD" w:rsidP="00496FBD">
      <w:pPr>
        <w:numPr>
          <w:ilvl w:val="2"/>
          <w:numId w:val="1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materiální, technické, ekonomické, hygienické a další podmínky ke vzdělávání</w:t>
      </w:r>
    </w:p>
    <w:p w14:paraId="05D5AEDD" w14:textId="77777777" w:rsidR="00496FBD" w:rsidRPr="00496FBD" w:rsidRDefault="00496FBD" w:rsidP="00496FBD">
      <w:pPr>
        <w:numPr>
          <w:ilvl w:val="2"/>
          <w:numId w:val="1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průběh vzdělávání </w:t>
      </w:r>
    </w:p>
    <w:p w14:paraId="71A206C9" w14:textId="77777777" w:rsidR="00496FBD" w:rsidRPr="00496FBD" w:rsidRDefault="00496FBD" w:rsidP="00496FBD">
      <w:pPr>
        <w:numPr>
          <w:ilvl w:val="2"/>
          <w:numId w:val="1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školní klima a vzájemné vztahy s rodiči a místní komunitou </w:t>
      </w:r>
    </w:p>
    <w:p w14:paraId="6FEB3731" w14:textId="77777777" w:rsidR="00496FBD" w:rsidRPr="00496FBD" w:rsidRDefault="00496FBD" w:rsidP="00496FBD">
      <w:pPr>
        <w:numPr>
          <w:ilvl w:val="2"/>
          <w:numId w:val="1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výsledky vzdělávání </w:t>
      </w:r>
    </w:p>
    <w:p w14:paraId="2DB13B7A" w14:textId="77777777" w:rsidR="00496FBD" w:rsidRPr="00496FBD" w:rsidRDefault="00496FBD" w:rsidP="00496FBD">
      <w:pPr>
        <w:numPr>
          <w:ilvl w:val="2"/>
          <w:numId w:val="1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řízení školy, kvalita personální práce, kvalita dalšího vzdělávání pedagogických pracovníků </w:t>
      </w:r>
    </w:p>
    <w:p w14:paraId="034387B9" w14:textId="77777777" w:rsidR="00496FBD" w:rsidRPr="00496FBD" w:rsidRDefault="00496FBD" w:rsidP="00496FBD">
      <w:pPr>
        <w:spacing w:before="120" w:after="120" w:line="240" w:lineRule="auto"/>
        <w:ind w:left="1092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</w:p>
    <w:p w14:paraId="50BA73DC" w14:textId="77777777" w:rsidR="00496FBD" w:rsidRPr="00496FBD" w:rsidRDefault="00496FBD" w:rsidP="00496FBD">
      <w:pPr>
        <w:numPr>
          <w:ilvl w:val="0"/>
          <w:numId w:val="7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cs-CZ"/>
          <w14:ligatures w14:val="none"/>
        </w:rPr>
        <w:t>Řídicí systémy</w:t>
      </w:r>
      <w:r w:rsidRPr="00496FB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cs-CZ"/>
          <w14:ligatures w14:val="none"/>
        </w:rPr>
        <w:tab/>
      </w:r>
      <w:r w:rsidRPr="00496FB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cs-CZ"/>
          <w14:ligatures w14:val="none"/>
        </w:rPr>
        <w:tab/>
      </w:r>
    </w:p>
    <w:p w14:paraId="1BFBACD9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kvalitní plán rozvoje školy </w:t>
      </w:r>
    </w:p>
    <w:p w14:paraId="2122B6DC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systém dalšího vzdělávání pedagogických pracovníků </w:t>
      </w:r>
    </w:p>
    <w:p w14:paraId="4BCDC7F9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motivační systém </w:t>
      </w:r>
    </w:p>
    <w:p w14:paraId="307D822F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systém hodnocení pracovníků</w:t>
      </w:r>
    </w:p>
    <w:p w14:paraId="59F82009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organizační struktura školy </w:t>
      </w:r>
    </w:p>
    <w:p w14:paraId="1EF1E6BE" w14:textId="77777777" w:rsidR="00496FBD" w:rsidRPr="00496FBD" w:rsidRDefault="00496FBD" w:rsidP="00496FBD">
      <w:pPr>
        <w:numPr>
          <w:ilvl w:val="0"/>
          <w:numId w:val="7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Pedagogické systémy</w:t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</w:p>
    <w:p w14:paraId="412DC8F6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soulad realizovaného ŠVP s RVP ZV  </w:t>
      </w:r>
    </w:p>
    <w:p w14:paraId="14835937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zavádění nových metod práce </w:t>
      </w:r>
    </w:p>
    <w:p w14:paraId="0E025046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efektivita výuky-individuální vzdělávací potřeby </w:t>
      </w:r>
    </w:p>
    <w:p w14:paraId="09CE573D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prevence sociálně patologických jevů </w:t>
      </w:r>
    </w:p>
    <w:p w14:paraId="4BF56F6A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program volnočasových aktivit </w:t>
      </w:r>
    </w:p>
    <w:p w14:paraId="21C00E73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integrace minorit </w:t>
      </w:r>
    </w:p>
    <w:p w14:paraId="5FF71C8E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odbornost a kvalifikovanost </w:t>
      </w:r>
    </w:p>
    <w:p w14:paraId="260F5811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týmová práce </w:t>
      </w:r>
    </w:p>
    <w:p w14:paraId="35B24DE8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úroveň spolupráce </w:t>
      </w:r>
    </w:p>
    <w:p w14:paraId="14638CEF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kultura školy </w:t>
      </w:r>
    </w:p>
    <w:p w14:paraId="4A226386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stabilizace pracovníků </w:t>
      </w:r>
    </w:p>
    <w:p w14:paraId="2450D616" w14:textId="77777777" w:rsidR="00496FBD" w:rsidRPr="00496FBD" w:rsidRDefault="00496FBD" w:rsidP="00496FBD">
      <w:pPr>
        <w:numPr>
          <w:ilvl w:val="0"/>
          <w:numId w:val="7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Management</w:t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</w:p>
    <w:p w14:paraId="4C31CBA1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odbornost a kvalifikovanost </w:t>
      </w:r>
    </w:p>
    <w:p w14:paraId="2D5DBDD3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reakce na změny </w:t>
      </w:r>
    </w:p>
    <w:p w14:paraId="0048156F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úroveň spolupráce </w:t>
      </w:r>
    </w:p>
    <w:p w14:paraId="686AE544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získávání schopných a tvořivých lidí </w:t>
      </w:r>
    </w:p>
    <w:p w14:paraId="67EA4668" w14:textId="77777777" w:rsidR="00496FBD" w:rsidRPr="00496FBD" w:rsidRDefault="00496FBD" w:rsidP="00496FBD">
      <w:pPr>
        <w:numPr>
          <w:ilvl w:val="0"/>
          <w:numId w:val="7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Vybavení</w:t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</w:p>
    <w:p w14:paraId="219BF0CE" w14:textId="77777777" w:rsidR="00496FBD" w:rsidRPr="00496FBD" w:rsidRDefault="00496FBD" w:rsidP="00A9761B">
      <w:pPr>
        <w:numPr>
          <w:ilvl w:val="0"/>
          <w:numId w:val="10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rekonstrukce a vybavení školy </w:t>
      </w:r>
    </w:p>
    <w:p w14:paraId="7671CD53" w14:textId="77777777" w:rsidR="00496FBD" w:rsidRPr="00496FBD" w:rsidRDefault="00496FBD" w:rsidP="00A9761B">
      <w:pPr>
        <w:numPr>
          <w:ilvl w:val="0"/>
          <w:numId w:val="10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finanční zdroje-rozpočet </w:t>
      </w:r>
    </w:p>
    <w:p w14:paraId="06DED5BA" w14:textId="77777777" w:rsidR="00496FBD" w:rsidRPr="00496FBD" w:rsidRDefault="00496FBD" w:rsidP="00A9761B">
      <w:pPr>
        <w:numPr>
          <w:ilvl w:val="0"/>
          <w:numId w:val="10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finanční zdroje-mimorozpočtové / HČ, projekty / </w:t>
      </w:r>
    </w:p>
    <w:p w14:paraId="2DB9FBB1" w14:textId="77777777" w:rsidR="00496FBD" w:rsidRPr="00496FBD" w:rsidRDefault="00496FBD" w:rsidP="00496FBD">
      <w:pPr>
        <w:numPr>
          <w:ilvl w:val="0"/>
          <w:numId w:val="7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Odměňování</w:t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</w:p>
    <w:p w14:paraId="52F974D7" w14:textId="77777777" w:rsidR="00496FBD" w:rsidRPr="00496FBD" w:rsidRDefault="00496FBD" w:rsidP="00A9761B">
      <w:pPr>
        <w:numPr>
          <w:ilvl w:val="0"/>
          <w:numId w:val="10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finanční zdroje </w:t>
      </w:r>
    </w:p>
    <w:p w14:paraId="47043725" w14:textId="77777777" w:rsidR="00496FBD" w:rsidRPr="00496FBD" w:rsidRDefault="00496FBD" w:rsidP="00A9761B">
      <w:pPr>
        <w:numPr>
          <w:ilvl w:val="0"/>
          <w:numId w:val="10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struktura mezd </w:t>
      </w:r>
    </w:p>
    <w:p w14:paraId="07C45485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1EB3023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6A25C93" w14:textId="77777777" w:rsidR="00496FBD" w:rsidRPr="00496FBD" w:rsidRDefault="00496FBD" w:rsidP="00A9761B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65" w:name="_Toc62907556"/>
      <w:bookmarkStart w:id="66" w:name="_Toc62914234"/>
      <w:bookmarkStart w:id="67" w:name="_Toc62915195"/>
      <w:bookmarkStart w:id="68" w:name="_Toc128335715"/>
      <w:r w:rsidRPr="00496FBD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>Cíle a kritéria autoevaluace</w:t>
      </w:r>
      <w:bookmarkEnd w:id="65"/>
      <w:bookmarkEnd w:id="66"/>
      <w:bookmarkEnd w:id="67"/>
      <w:bookmarkEnd w:id="68"/>
    </w:p>
    <w:p w14:paraId="1DC62D2D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Cílem autoevaluace</w:t>
      </w: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školy je zjistit aktuální informace o stavu školy a tím získat podklady pro plánování a realizaci dalšího rozvoje školy. </w:t>
      </w:r>
    </w:p>
    <w:p w14:paraId="56BFCC8C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Koncept široké autonomie a zodpovědnosti školy vyžaduje posílení prvku strategického řízení školy a zavádění principů řízení kvality – tzv. vnitřní evaluace. </w:t>
      </w:r>
    </w:p>
    <w:p w14:paraId="1716EF5A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Součástí řízení školy je trvalé sledování kvalitativních aspektů, vycházejících z jasně deklarovaných cílů rozvoje školy a jejího poslání. Zásadním strategickým dokumentem školy je střednědobý a dlouhodobý plán rozvoje školy. </w:t>
      </w:r>
    </w:p>
    <w:p w14:paraId="65E91706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Hlavním cílem</w:t>
      </w: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autoevaluace je dobře fungující škola, která plní optimálně svoji funkci ve všech oblastech. </w:t>
      </w:r>
    </w:p>
    <w:p w14:paraId="3A253E63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Hlavní kritéria          </w:t>
      </w:r>
    </w:p>
    <w:p w14:paraId="41D72372" w14:textId="77777777" w:rsidR="00496FBD" w:rsidRPr="00496FBD" w:rsidRDefault="00496FBD" w:rsidP="00496FBD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spokojenost rodičů s prací školy</w:t>
      </w:r>
    </w:p>
    <w:p w14:paraId="7577B131" w14:textId="77777777" w:rsidR="00496FBD" w:rsidRPr="00496FBD" w:rsidRDefault="00496FBD" w:rsidP="00496FBD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uplatnění absolventů v dalším životě</w:t>
      </w:r>
    </w:p>
    <w:p w14:paraId="0BD58A68" w14:textId="77777777" w:rsidR="00496FBD" w:rsidRPr="00496FBD" w:rsidRDefault="00496FBD" w:rsidP="00496FBD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vztah žáků ke škole a vzdělávání </w:t>
      </w:r>
    </w:p>
    <w:p w14:paraId="1A2B76F3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Kritéria autoevaluace jsou stanovována pro jednotlivé dílčí cíle, které si škola stanovuje na každý školní rok (jsou stanoveny v rámcovém plánu práce pro každý školní rok). </w:t>
      </w:r>
    </w:p>
    <w:p w14:paraId="107F007A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34204A3" w14:textId="77777777" w:rsidR="00496FBD" w:rsidRPr="00496FBD" w:rsidRDefault="00496FBD" w:rsidP="00A9761B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69" w:name="_Toc62907557"/>
      <w:bookmarkStart w:id="70" w:name="_Toc62914235"/>
      <w:bookmarkStart w:id="71" w:name="_Toc62915196"/>
      <w:bookmarkStart w:id="72" w:name="_Toc128335716"/>
      <w:r w:rsidRPr="00496FBD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Nástroje autoevaluace</w:t>
      </w:r>
      <w:bookmarkEnd w:id="69"/>
      <w:bookmarkEnd w:id="70"/>
      <w:bookmarkEnd w:id="71"/>
      <w:bookmarkEnd w:id="72"/>
    </w:p>
    <w:p w14:paraId="46B8C385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4"/>
          <w:szCs w:val="4"/>
          <w:lang w:eastAsia="cs-CZ"/>
          <w14:ligatures w14:val="none"/>
        </w:rPr>
      </w:pPr>
    </w:p>
    <w:p w14:paraId="3931AB25" w14:textId="77777777" w:rsidR="00496FBD" w:rsidRPr="00496FBD" w:rsidRDefault="00496FBD" w:rsidP="00496FBD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bookmarkStart w:id="73" w:name="_Toc494540463"/>
      <w:bookmarkStart w:id="74" w:name="_Toc62907558"/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Rozhovory a </w:t>
      </w:r>
      <w:proofErr w:type="gramStart"/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diskuse </w:t>
      </w: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- aspekty</w:t>
      </w:r>
      <w:proofErr w:type="gramEnd"/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práce školy, které lze ohodnotit na základě prostého posouzení (s učiteli, rodiči)</w:t>
      </w:r>
    </w:p>
    <w:p w14:paraId="417F7E83" w14:textId="77777777" w:rsidR="00496FBD" w:rsidRPr="00496FBD" w:rsidRDefault="00496FBD" w:rsidP="00496FBD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Školní </w:t>
      </w:r>
      <w:proofErr w:type="gramStart"/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dokumentace</w:t>
      </w: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- aspekty</w:t>
      </w:r>
      <w:proofErr w:type="gramEnd"/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práce školy, které lze kvantifikovat </w:t>
      </w:r>
    </w:p>
    <w:p w14:paraId="532539C9" w14:textId="77777777" w:rsidR="00496FBD" w:rsidRPr="00496FBD" w:rsidRDefault="00496FBD" w:rsidP="00496FBD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Žákovské </w:t>
      </w:r>
      <w:proofErr w:type="gramStart"/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práce </w:t>
      </w: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- prezentace</w:t>
      </w:r>
      <w:proofErr w:type="gramEnd"/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prací a činností žáků na školní a </w:t>
      </w:r>
      <w:proofErr w:type="spellStart"/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meziškolní</w:t>
      </w:r>
      <w:proofErr w:type="spellEnd"/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úrovni (srovnávací prověrky, dovednostní testy)</w:t>
      </w:r>
    </w:p>
    <w:p w14:paraId="5626B7D3" w14:textId="77777777" w:rsidR="00496FBD" w:rsidRPr="00496FBD" w:rsidRDefault="00496FBD" w:rsidP="00496FBD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proofErr w:type="gramStart"/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Dotazníky </w:t>
      </w: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- aspekty</w:t>
      </w:r>
      <w:proofErr w:type="gramEnd"/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výuky, aspekty práce školy </w:t>
      </w:r>
    </w:p>
    <w:p w14:paraId="2666F165" w14:textId="77777777" w:rsidR="00496FBD" w:rsidRDefault="00496FBD" w:rsidP="00496FBD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Hospitace</w:t>
      </w:r>
    </w:p>
    <w:p w14:paraId="14A9FF68" w14:textId="77777777" w:rsidR="00A9761B" w:rsidRPr="00496FBD" w:rsidRDefault="00A9761B" w:rsidP="00496FBD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56477E11" w14:textId="77777777" w:rsidR="00496FBD" w:rsidRPr="00A9761B" w:rsidRDefault="00496FBD" w:rsidP="00A9761B">
      <w:pPr>
        <w:keepNext/>
        <w:keepLines/>
        <w:numPr>
          <w:ilvl w:val="2"/>
          <w:numId w:val="0"/>
        </w:numPr>
        <w:spacing w:before="40" w:after="120" w:line="240" w:lineRule="auto"/>
        <w:ind w:left="1224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r w:rsidRPr="00A9761B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 xml:space="preserve">Časové rozvržení </w:t>
      </w:r>
      <w:proofErr w:type="spellStart"/>
      <w:r w:rsidRPr="00A9761B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autoevaluačních</w:t>
      </w:r>
      <w:proofErr w:type="spellEnd"/>
      <w:r w:rsidRPr="00A9761B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 xml:space="preserve"> činností </w:t>
      </w:r>
    </w:p>
    <w:p w14:paraId="40EBA762" w14:textId="77777777" w:rsidR="00496FBD" w:rsidRPr="00A9761B" w:rsidRDefault="00496FBD" w:rsidP="00A9761B">
      <w:pPr>
        <w:pStyle w:val="Odstavecseseznamem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A9761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hospitační činnost (v průběhu celého školního roku) </w:t>
      </w:r>
    </w:p>
    <w:p w14:paraId="2B813C3C" w14:textId="77777777" w:rsidR="00496FBD" w:rsidRPr="00A9761B" w:rsidRDefault="00496FBD" w:rsidP="00A9761B">
      <w:pPr>
        <w:pStyle w:val="Odstavecseseznamem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A9761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sebehodnocení práce učitelů a hodnocení ředitelem školy za minulý školní rok (začátek škol. roku) </w:t>
      </w:r>
    </w:p>
    <w:p w14:paraId="17F09747" w14:textId="77777777" w:rsidR="00496FBD" w:rsidRPr="00A9761B" w:rsidRDefault="00496FBD" w:rsidP="00A9761B">
      <w:pPr>
        <w:pStyle w:val="Odstavecseseznamem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A9761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projednání struktury vlastního hodnocení školy s pedagogickou radou (§ 9 vyhlášky č. 15/2005 Sb.), (do konce září) </w:t>
      </w:r>
    </w:p>
    <w:p w14:paraId="03E82B3B" w14:textId="77777777" w:rsidR="00496FBD" w:rsidRPr="00A9761B" w:rsidRDefault="00496FBD" w:rsidP="00A9761B">
      <w:pPr>
        <w:pStyle w:val="Odstavecseseznamem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A9761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projednání vlastního hodnocení školy v pedagogické radě za minulý školní rok (do konce října) </w:t>
      </w:r>
    </w:p>
    <w:p w14:paraId="7CCF1EE4" w14:textId="77777777" w:rsidR="00496FBD" w:rsidRPr="00A9761B" w:rsidRDefault="00496FBD" w:rsidP="00A9761B">
      <w:pPr>
        <w:pStyle w:val="Odstavecseseznamem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A9761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srovnávací prověrky (průběžně celý škol. rok) </w:t>
      </w:r>
    </w:p>
    <w:p w14:paraId="45D5ABF6" w14:textId="77777777" w:rsidR="00496FBD" w:rsidRPr="00496FBD" w:rsidRDefault="00496FBD" w:rsidP="00496FB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Průběžně: rozhovory s učiteli a žáky, rozhovory s rodiči, výstupy z jednání školské rady </w:t>
      </w:r>
    </w:p>
    <w:p w14:paraId="3132E737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  <w14:ligatures w14:val="none"/>
        </w:rPr>
      </w:pPr>
    </w:p>
    <w:p w14:paraId="08DD0393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  <w14:ligatures w14:val="none"/>
        </w:rPr>
      </w:pPr>
    </w:p>
    <w:p w14:paraId="21DEC2AB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  <w14:ligatures w14:val="none"/>
        </w:rPr>
      </w:pPr>
    </w:p>
    <w:p w14:paraId="79DEF0A9" w14:textId="77777777" w:rsidR="00496FBD" w:rsidRPr="00496FBD" w:rsidRDefault="00496FBD" w:rsidP="00496FBD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78C37BBA" w14:textId="77777777" w:rsidR="00496FBD" w:rsidRPr="00496FBD" w:rsidRDefault="00496FBD" w:rsidP="00496FBD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VNITŘNÍ FAKTORY PRÁCE ŠKOLY</w:t>
      </w:r>
      <w:bookmarkEnd w:id="73"/>
      <w:bookmarkEnd w:id="74"/>
    </w:p>
    <w:tbl>
      <w:tblPr>
        <w:tblW w:w="9209" w:type="dxa"/>
        <w:tblInd w:w="514" w:type="dxa"/>
        <w:tblCellMar>
          <w:top w:w="31" w:type="dxa"/>
          <w:left w:w="105" w:type="dxa"/>
          <w:right w:w="55" w:type="dxa"/>
        </w:tblCellMar>
        <w:tblLook w:val="04A0" w:firstRow="1" w:lastRow="0" w:firstColumn="1" w:lastColumn="0" w:noHBand="0" w:noVBand="1"/>
      </w:tblPr>
      <w:tblGrid>
        <w:gridCol w:w="468"/>
        <w:gridCol w:w="5223"/>
        <w:gridCol w:w="878"/>
        <w:gridCol w:w="881"/>
        <w:gridCol w:w="883"/>
        <w:gridCol w:w="876"/>
      </w:tblGrid>
      <w:tr w:rsidR="00496FBD" w:rsidRPr="00496FBD" w14:paraId="29D1793F" w14:textId="77777777" w:rsidTr="00441255">
        <w:trPr>
          <w:trHeight w:val="346"/>
        </w:trPr>
        <w:tc>
          <w:tcPr>
            <w:tcW w:w="468" w:type="dxa"/>
            <w:vMerge w:val="restart"/>
            <w:tcBorders>
              <w:bottom w:val="single" w:sz="12" w:space="0" w:color="000000"/>
              <w:right w:val="nil"/>
            </w:tcBorders>
          </w:tcPr>
          <w:p w14:paraId="7E6E83F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0CA264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5223" w:type="dxa"/>
            <w:vMerge w:val="restart"/>
            <w:tcBorders>
              <w:left w:val="nil"/>
              <w:right w:val="single" w:sz="18" w:space="0" w:color="000000"/>
            </w:tcBorders>
          </w:tcPr>
          <w:p w14:paraId="162C240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66EE21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518" w:type="dxa"/>
            <w:gridSpan w:val="4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F2DBDB"/>
            <w:vAlign w:val="center"/>
          </w:tcPr>
          <w:p w14:paraId="56E4FD2D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silná - </w:t>
            </w:r>
            <w:r w:rsidRPr="00496FBD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stránka</w:t>
            </w:r>
            <w:proofErr w:type="gramEnd"/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 - slabá</w:t>
            </w:r>
          </w:p>
        </w:tc>
      </w:tr>
      <w:tr w:rsidR="00496FBD" w:rsidRPr="00496FBD" w14:paraId="41B87AD3" w14:textId="77777777" w:rsidTr="00441255">
        <w:trPr>
          <w:trHeight w:val="348"/>
        </w:trPr>
        <w:tc>
          <w:tcPr>
            <w:tcW w:w="0" w:type="auto"/>
            <w:vMerge/>
            <w:tcBorders>
              <w:top w:val="nil"/>
              <w:bottom w:val="single" w:sz="18" w:space="0" w:color="000000"/>
              <w:right w:val="nil"/>
            </w:tcBorders>
          </w:tcPr>
          <w:p w14:paraId="64252DD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nil"/>
              <w:bottom w:val="single" w:sz="18" w:space="0" w:color="000000"/>
              <w:right w:val="single" w:sz="18" w:space="0" w:color="000000"/>
            </w:tcBorders>
          </w:tcPr>
          <w:p w14:paraId="015B932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8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31290C0C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  <w:tc>
          <w:tcPr>
            <w:tcW w:w="881" w:type="dxa"/>
            <w:tcBorders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0EBFE9C7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  <w:tc>
          <w:tcPr>
            <w:tcW w:w="883" w:type="dxa"/>
            <w:tcBorders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737825DC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</w:p>
        </w:tc>
        <w:tc>
          <w:tcPr>
            <w:tcW w:w="876" w:type="dxa"/>
            <w:tcBorders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E5B8B7"/>
            <w:vAlign w:val="center"/>
          </w:tcPr>
          <w:p w14:paraId="635151B5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</w:t>
            </w:r>
          </w:p>
        </w:tc>
      </w:tr>
      <w:tr w:rsidR="00496FBD" w:rsidRPr="00496FBD" w14:paraId="7441E11C" w14:textId="77777777" w:rsidTr="00441255">
        <w:trPr>
          <w:trHeight w:val="367"/>
        </w:trPr>
        <w:tc>
          <w:tcPr>
            <w:tcW w:w="4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D4CC3F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 </w:t>
            </w:r>
          </w:p>
        </w:tc>
        <w:tc>
          <w:tcPr>
            <w:tcW w:w="522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50700B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Kvalitní plán rozvoje školy </w:t>
            </w:r>
          </w:p>
        </w:tc>
        <w:tc>
          <w:tcPr>
            <w:tcW w:w="87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8B2935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A5E6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207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70B36C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4F9DAE6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E65E76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66C555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Stanovení jasných a měřitelných cílů rozvoje školy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51266B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B1CD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7F2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D0E345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EE8B9FB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204F6A8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3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1B6364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Úroveň komunikace o procesech změn rozvoje škol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664DF47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8B14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E8A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A7E009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5976D5C9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1339CF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4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4196DD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Podmínky pro zvyšování odbornosti učitelů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E97E78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B4EF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1106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650165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32DB9800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EF45E5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5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FD496D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Průhledný a promyšlený motivační systém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9AB580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A91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BA97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F10640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57A8A0AB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2D62F7E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6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8CDA38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Systém hodnocení pracovníků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4072B8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D26A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4A8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018EF8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4BE8E99" w14:textId="77777777" w:rsidTr="00441255">
        <w:trPr>
          <w:trHeight w:val="344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B28AF8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7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2E32C6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Fungující organizační struktura školy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02C55F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EFE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49B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79B880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4236BC8B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D71487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8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DF4EE1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Zavádění nových metod práce ve škole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85FD14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B5F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788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B79943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67973874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8EC08C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9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21A4DF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Úroveň výchovně vzdělávacího procesu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662D6D4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C66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A72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D364F9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7F1EE18F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2F5D9E9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10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59B037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Nabídka volitelných předmětů a kroužků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6E1C86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B44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B920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7FD652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7DCE1098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EC01AF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11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AD764D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Týmové zapojení do řešení problémů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0444C0F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497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D30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0CEEFB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40CE58B7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655F995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12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F8B989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Úroveň spolupráce ve škole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96ACDB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21FE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91A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27A16E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59ABC67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72E3D6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13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3F7230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Kvalita vztahů mezi pracovníky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B070E9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6C0C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153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1E0BC0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5191E606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C3A7D0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14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ADC776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Kultura školy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66DE554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80D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A29A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3EC76A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D2EC4F2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653254E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15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6F05B9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Zvládnutí změn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DF68DB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7C5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69B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F5FE70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6F097DA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64643B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16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0A1A2F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Hrdost zaměstnanců na školu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3F5E0E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2E65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AD79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4FE9D9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C094C10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6FE528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17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5B1A23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Plán rozvoje pracovníků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AA924C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7F0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9BA6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3310E9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18625F99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BB7C4C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18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405C5C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Podpora tvořivých lidí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C8141A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8B4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780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D5EC96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3023BF6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0FA424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19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BCC910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Pružná reakce managementu na změny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21E3A19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AE99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0D1A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197AE3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1A1AD2AE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07C3072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20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FF6168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Odbornost managementu školy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ECB50C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A2E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A7C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26E3CA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1FAD6240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2110D2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21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332E7B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Důvěra zaměstnanců ve vedení školy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2EF263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558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340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C435F5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739F58F4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99EFC5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22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342FC8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Dostatečné finanční zdroje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BDDC07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DB31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E1D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BB1809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9A8B709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3246DA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23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78F271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Mzdy zaměstnanců-odměňování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9DB502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EE3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58C2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C7F45E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38A897B4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2882962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24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4C6633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Dostupnost finančních zdrojů pro rozvoj školy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9D98FD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414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817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96812D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19303A1" w14:textId="77777777" w:rsidTr="00441255">
        <w:trPr>
          <w:trHeight w:val="35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36D0B20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25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7F4B788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vybavenost školy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0D5B00A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7733B51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15B731B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2FF9EA0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1FFEF41C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75" w:name="_Toc494540464"/>
      <w:bookmarkStart w:id="76" w:name="_Toc62907559"/>
    </w:p>
    <w:p w14:paraId="12E787A1" w14:textId="77777777" w:rsidR="00496FBD" w:rsidRPr="00496FBD" w:rsidRDefault="00496FBD" w:rsidP="00496FBD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574ADA78" w14:textId="77777777" w:rsidR="00496FBD" w:rsidRPr="00496FBD" w:rsidRDefault="00496FBD" w:rsidP="00496FBD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DÍLČÍ JEVY VE VÝUCE</w:t>
      </w:r>
      <w:bookmarkEnd w:id="75"/>
      <w:bookmarkEnd w:id="76"/>
    </w:p>
    <w:tbl>
      <w:tblPr>
        <w:tblW w:w="9390" w:type="dxa"/>
        <w:tblInd w:w="518" w:type="dxa"/>
        <w:tblCellMar>
          <w:top w:w="41" w:type="dxa"/>
          <w:left w:w="104" w:type="dxa"/>
          <w:right w:w="95" w:type="dxa"/>
        </w:tblCellMar>
        <w:tblLook w:val="04A0" w:firstRow="1" w:lastRow="0" w:firstColumn="1" w:lastColumn="0" w:noHBand="0" w:noVBand="1"/>
      </w:tblPr>
      <w:tblGrid>
        <w:gridCol w:w="4787"/>
        <w:gridCol w:w="1106"/>
        <w:gridCol w:w="1106"/>
        <w:gridCol w:w="1107"/>
        <w:gridCol w:w="1284"/>
      </w:tblGrid>
      <w:tr w:rsidR="00496FBD" w:rsidRPr="00496FBD" w14:paraId="1C86C256" w14:textId="77777777" w:rsidTr="00441255">
        <w:trPr>
          <w:trHeight w:val="346"/>
        </w:trPr>
        <w:tc>
          <w:tcPr>
            <w:tcW w:w="4787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E5B8B7"/>
            <w:vAlign w:val="center"/>
          </w:tcPr>
          <w:p w14:paraId="6DAC032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Dílčí jevy </w:t>
            </w:r>
          </w:p>
        </w:tc>
        <w:tc>
          <w:tcPr>
            <w:tcW w:w="4603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2" w:space="0" w:color="E5B8B7"/>
              <w:right w:val="single" w:sz="18" w:space="0" w:color="000000"/>
            </w:tcBorders>
            <w:shd w:val="clear" w:color="auto" w:fill="F2DBDB"/>
            <w:vAlign w:val="center"/>
          </w:tcPr>
          <w:p w14:paraId="7B02265D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Hodnocení</w:t>
            </w:r>
          </w:p>
        </w:tc>
      </w:tr>
      <w:tr w:rsidR="00496FBD" w:rsidRPr="00496FBD" w14:paraId="6AE3F1D1" w14:textId="77777777" w:rsidTr="00441255">
        <w:trPr>
          <w:trHeight w:val="348"/>
        </w:trPr>
        <w:tc>
          <w:tcPr>
            <w:tcW w:w="0" w:type="auto"/>
            <w:vMerge/>
            <w:tcBorders>
              <w:top w:val="nil"/>
              <w:left w:val="single" w:sz="18" w:space="0" w:color="000000"/>
              <w:bottom w:val="single" w:sz="12" w:space="0" w:color="000000"/>
              <w:right w:val="single" w:sz="18" w:space="0" w:color="000000"/>
            </w:tcBorders>
          </w:tcPr>
          <w:p w14:paraId="78DA1D2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12" w:space="0" w:color="E5B8B7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E5B8B7"/>
            <w:vAlign w:val="center"/>
          </w:tcPr>
          <w:p w14:paraId="629D5F0C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  <w:tc>
          <w:tcPr>
            <w:tcW w:w="1106" w:type="dxa"/>
            <w:tcBorders>
              <w:top w:val="single" w:sz="12" w:space="0" w:color="E5B8B7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E5B8B7"/>
            <w:vAlign w:val="center"/>
          </w:tcPr>
          <w:p w14:paraId="4A542F31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  <w:tc>
          <w:tcPr>
            <w:tcW w:w="1107" w:type="dxa"/>
            <w:tcBorders>
              <w:top w:val="single" w:sz="12" w:space="0" w:color="E5B8B7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E5B8B7"/>
            <w:vAlign w:val="center"/>
          </w:tcPr>
          <w:p w14:paraId="1AA350DB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</w:p>
        </w:tc>
        <w:tc>
          <w:tcPr>
            <w:tcW w:w="1284" w:type="dxa"/>
            <w:tcBorders>
              <w:top w:val="single" w:sz="12" w:space="0" w:color="E5B8B7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E5B8B7"/>
            <w:vAlign w:val="center"/>
          </w:tcPr>
          <w:p w14:paraId="0661A42C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NE</w:t>
            </w:r>
          </w:p>
        </w:tc>
      </w:tr>
      <w:tr w:rsidR="00496FBD" w:rsidRPr="00496FBD" w14:paraId="336E77FB" w14:textId="77777777" w:rsidTr="00441255">
        <w:trPr>
          <w:trHeight w:val="372"/>
        </w:trPr>
        <w:tc>
          <w:tcPr>
            <w:tcW w:w="4787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45C0C3D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Vhodnost a přiměřenost stanovených cílů </w:t>
            </w:r>
          </w:p>
        </w:tc>
        <w:tc>
          <w:tcPr>
            <w:tcW w:w="1106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0F2675D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26A7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ABF5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4FCAD58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3E132FA4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FFDAD2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Konkretizace cílů ve výuce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31E88A4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CDEB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8088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05FC609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56816DC2" w14:textId="77777777" w:rsidTr="00441255">
        <w:trPr>
          <w:trHeight w:val="350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011780C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Návaznost učiva na předcházející témata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7DB4B9E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C715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4F23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66EE13F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F8A8B0D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E5C82B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Uspořádání učebny vzhledem k činnostem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7E0EAA9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48C4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7273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46290AA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0BDB2A6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7105382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Podnětnost učebny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7048267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90F5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DF0D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7A9D547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3F621522" w14:textId="77777777" w:rsidTr="00441255">
        <w:trPr>
          <w:trHeight w:val="351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087B28F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Účelnost využití pomůcek, didaktické techniky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77DED74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5C4C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BD46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6C60246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0828AFE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0D18CE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členění hodiny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72171B5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08C8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C129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378265A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4B499081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4B1AE52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Plnění stanoveného cíle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61D5C97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E617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F36B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6B3657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3A2BD91" w14:textId="77777777" w:rsidTr="00441255">
        <w:trPr>
          <w:trHeight w:val="350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603976C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Účelnost výuky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178DDEC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813C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C1FA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325FE8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71B013BC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154F177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Organizace výuky, relaxace žáků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1643845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82D0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5682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131A440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E77BFC0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0AF2072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Aktivita žáků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020A0C9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0A12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3B29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866E54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4BEBA910" w14:textId="77777777" w:rsidTr="00441255">
        <w:trPr>
          <w:trHeight w:val="350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303D72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Teoretická a praktická činnost žáků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6560F78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527D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68AF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159D3AF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C17BC29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AC19F6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Motivace žáků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610D356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62AA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EFCA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3210083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13EDEF49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59A41B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Klima třídy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29D8EF7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8639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1F8F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17801E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E6625DF" w14:textId="77777777" w:rsidTr="00441255">
        <w:trPr>
          <w:trHeight w:val="351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A017A5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Komunikace mezi učitelem a žáky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15C0407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6DB2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2DFB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740CE97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8BCD165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1FC79E2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Vyjadřování vlastního názoru žáků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480BE6B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F919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118C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5640A31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1A940958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4EB9B9B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k toleranci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4616EA9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26A6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929E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6338F17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44955D70" w14:textId="77777777" w:rsidTr="00441255">
        <w:trPr>
          <w:trHeight w:val="350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C3747C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komunikativních dovedností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2FC8F90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65EA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B0A9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4481DA0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5F84873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12E5BF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Metody hodnocení žáků /sebehodnocení/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5A8A069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C9B9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AA30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6E2E6C2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511766C2" w14:textId="77777777" w:rsidTr="00441255">
        <w:trPr>
          <w:trHeight w:val="350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100187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Respektování individuálních schopností žáků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1BB6E83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F76A2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07B1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56FE7A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1EE3C7FA" w14:textId="77777777" w:rsidTr="00441255">
        <w:trPr>
          <w:trHeight w:val="360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9CDFFF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Využití klasifikace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</w:tcPr>
          <w:p w14:paraId="3EE05D6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406BE94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06E0E66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</w:tcPr>
          <w:p w14:paraId="7CF35A7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237B95D1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77" w:name="_Toc62907560"/>
    </w:p>
    <w:p w14:paraId="572F3E27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A704618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03DDE16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07DC3E3" w14:textId="77777777" w:rsidR="00496FBD" w:rsidRPr="00496FBD" w:rsidRDefault="00496FBD" w:rsidP="00496FBD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23D0C9C3" w14:textId="77777777" w:rsidR="00496FBD" w:rsidRPr="00496FBD" w:rsidRDefault="00496FBD" w:rsidP="00496FBD">
      <w:pPr>
        <w:spacing w:before="120" w:after="120" w:line="240" w:lineRule="auto"/>
        <w:ind w:firstLine="708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ČASOVÉ ROZVRŽENÍ EVALUAČNÍCH ČINNOSTÍ</w:t>
      </w:r>
      <w:bookmarkEnd w:id="77"/>
    </w:p>
    <w:tbl>
      <w:tblPr>
        <w:tblW w:w="9406" w:type="dxa"/>
        <w:tblInd w:w="55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CellMar>
          <w:top w:w="120" w:type="dxa"/>
          <w:left w:w="67" w:type="dxa"/>
          <w:right w:w="61" w:type="dxa"/>
        </w:tblCellMar>
        <w:tblLook w:val="04A0" w:firstRow="1" w:lastRow="0" w:firstColumn="1" w:lastColumn="0" w:noHBand="0" w:noVBand="1"/>
      </w:tblPr>
      <w:tblGrid>
        <w:gridCol w:w="2319"/>
        <w:gridCol w:w="7087"/>
      </w:tblGrid>
      <w:tr w:rsidR="00496FBD" w:rsidRPr="00496FBD" w14:paraId="32913D7B" w14:textId="77777777" w:rsidTr="00441255">
        <w:trPr>
          <w:trHeight w:val="431"/>
        </w:trPr>
        <w:tc>
          <w:tcPr>
            <w:tcW w:w="2319" w:type="dxa"/>
            <w:shd w:val="clear" w:color="auto" w:fill="E5B8B7"/>
          </w:tcPr>
          <w:p w14:paraId="1BD8FFB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Období </w:t>
            </w:r>
          </w:p>
        </w:tc>
        <w:tc>
          <w:tcPr>
            <w:tcW w:w="7087" w:type="dxa"/>
            <w:shd w:val="clear" w:color="auto" w:fill="D99594"/>
          </w:tcPr>
          <w:p w14:paraId="6ED6694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Evaluační činnosti </w:t>
            </w:r>
          </w:p>
        </w:tc>
      </w:tr>
      <w:tr w:rsidR="00496FBD" w:rsidRPr="00496FBD" w14:paraId="3F527C75" w14:textId="77777777" w:rsidTr="00441255">
        <w:trPr>
          <w:trHeight w:val="831"/>
        </w:trPr>
        <w:tc>
          <w:tcPr>
            <w:tcW w:w="2319" w:type="dxa"/>
            <w:shd w:val="clear" w:color="auto" w:fill="F2DBDB"/>
            <w:vAlign w:val="center"/>
          </w:tcPr>
          <w:p w14:paraId="08F0613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srpen </w:t>
            </w:r>
          </w:p>
        </w:tc>
        <w:tc>
          <w:tcPr>
            <w:tcW w:w="7087" w:type="dxa"/>
          </w:tcPr>
          <w:p w14:paraId="08CD4F8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vyhodnocení výsledků evaluace</w:t>
            </w:r>
          </w:p>
          <w:p w14:paraId="477170E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tvorba plánu práce na školní rok </w:t>
            </w:r>
          </w:p>
          <w:p w14:paraId="6605D70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úvazky pedagogů </w:t>
            </w:r>
          </w:p>
          <w:p w14:paraId="091680A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podklady na rozpočtové jednání </w:t>
            </w:r>
          </w:p>
        </w:tc>
      </w:tr>
      <w:tr w:rsidR="00496FBD" w:rsidRPr="00496FBD" w14:paraId="5F8589C5" w14:textId="77777777" w:rsidTr="00441255">
        <w:trPr>
          <w:trHeight w:val="264"/>
        </w:trPr>
        <w:tc>
          <w:tcPr>
            <w:tcW w:w="2319" w:type="dxa"/>
            <w:shd w:val="clear" w:color="auto" w:fill="F2DBDB"/>
            <w:vAlign w:val="center"/>
          </w:tcPr>
          <w:p w14:paraId="5A7D5CA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září </w:t>
            </w:r>
          </w:p>
        </w:tc>
        <w:tc>
          <w:tcPr>
            <w:tcW w:w="7087" w:type="dxa"/>
          </w:tcPr>
          <w:p w14:paraId="1658962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učební plány, individuální vzdělávací plány </w:t>
            </w:r>
          </w:p>
        </w:tc>
      </w:tr>
      <w:tr w:rsidR="00496FBD" w:rsidRPr="00496FBD" w14:paraId="5A0E0E8D" w14:textId="77777777" w:rsidTr="00441255">
        <w:trPr>
          <w:trHeight w:val="386"/>
        </w:trPr>
        <w:tc>
          <w:tcPr>
            <w:tcW w:w="2319" w:type="dxa"/>
            <w:shd w:val="clear" w:color="auto" w:fill="F2DBDB"/>
            <w:vAlign w:val="center"/>
          </w:tcPr>
          <w:p w14:paraId="2103337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říjen </w:t>
            </w:r>
          </w:p>
        </w:tc>
        <w:tc>
          <w:tcPr>
            <w:tcW w:w="7087" w:type="dxa"/>
          </w:tcPr>
          <w:p w14:paraId="12DA417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posouzení práce školy vedením školy, hodnocení práce učitelů vedením školy </w:t>
            </w:r>
          </w:p>
        </w:tc>
      </w:tr>
      <w:tr w:rsidR="00496FBD" w:rsidRPr="00496FBD" w14:paraId="3AFB917B" w14:textId="77777777" w:rsidTr="00441255">
        <w:trPr>
          <w:trHeight w:val="241"/>
        </w:trPr>
        <w:tc>
          <w:tcPr>
            <w:tcW w:w="2319" w:type="dxa"/>
            <w:shd w:val="clear" w:color="auto" w:fill="F2DBDB"/>
            <w:vAlign w:val="center"/>
          </w:tcPr>
          <w:p w14:paraId="68512A6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leden </w:t>
            </w:r>
          </w:p>
        </w:tc>
        <w:tc>
          <w:tcPr>
            <w:tcW w:w="7087" w:type="dxa"/>
          </w:tcPr>
          <w:p w14:paraId="0CD3F8C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vyhodnocení výsledků školy v ekonomické </w:t>
            </w:r>
            <w:proofErr w:type="gramStart"/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oblasti - podklady</w:t>
            </w:r>
            <w:proofErr w:type="gramEnd"/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pro rozpočtové řízení </w:t>
            </w:r>
          </w:p>
        </w:tc>
      </w:tr>
      <w:tr w:rsidR="00496FBD" w:rsidRPr="00496FBD" w14:paraId="38D4D732" w14:textId="77777777" w:rsidTr="00441255">
        <w:trPr>
          <w:trHeight w:val="84"/>
        </w:trPr>
        <w:tc>
          <w:tcPr>
            <w:tcW w:w="2319" w:type="dxa"/>
            <w:shd w:val="clear" w:color="auto" w:fill="F2DBDB"/>
            <w:vAlign w:val="center"/>
          </w:tcPr>
          <w:p w14:paraId="6008F57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květen – červen</w:t>
            </w:r>
            <w:proofErr w:type="gramEnd"/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</w:p>
        </w:tc>
        <w:tc>
          <w:tcPr>
            <w:tcW w:w="7087" w:type="dxa"/>
          </w:tcPr>
          <w:p w14:paraId="52BD077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vyhodnocení úspěšnosti absolventů v přijímacím řízení na  </w:t>
            </w:r>
          </w:p>
        </w:tc>
      </w:tr>
      <w:tr w:rsidR="00496FBD" w:rsidRPr="00496FBD" w14:paraId="78A36726" w14:textId="77777777" w:rsidTr="00441255">
        <w:trPr>
          <w:trHeight w:val="220"/>
        </w:trPr>
        <w:tc>
          <w:tcPr>
            <w:tcW w:w="2319" w:type="dxa"/>
            <w:shd w:val="clear" w:color="auto" w:fill="F2DBDB"/>
            <w:vAlign w:val="center"/>
          </w:tcPr>
          <w:p w14:paraId="5850670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červen</w:t>
            </w:r>
          </w:p>
        </w:tc>
        <w:tc>
          <w:tcPr>
            <w:tcW w:w="7087" w:type="dxa"/>
          </w:tcPr>
          <w:p w14:paraId="1F8CD3B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vyhodnocení výchovně vzdělávacích aktivit pedagogickými pracovníky a vedením školy </w:t>
            </w:r>
          </w:p>
        </w:tc>
      </w:tr>
      <w:tr w:rsidR="00496FBD" w:rsidRPr="00496FBD" w14:paraId="600F57E6" w14:textId="77777777" w:rsidTr="00441255">
        <w:trPr>
          <w:trHeight w:val="204"/>
        </w:trPr>
        <w:tc>
          <w:tcPr>
            <w:tcW w:w="2319" w:type="dxa"/>
            <w:shd w:val="clear" w:color="auto" w:fill="F2DBDB"/>
            <w:vAlign w:val="center"/>
          </w:tcPr>
          <w:p w14:paraId="2FB9222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červenec </w:t>
            </w:r>
          </w:p>
        </w:tc>
        <w:tc>
          <w:tcPr>
            <w:tcW w:w="7087" w:type="dxa"/>
          </w:tcPr>
          <w:p w14:paraId="6C60FE7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vyhodnocení školního roku a podklady pro Výroční zprávu o činnosti školy </w:t>
            </w:r>
          </w:p>
        </w:tc>
      </w:tr>
      <w:tr w:rsidR="00496FBD" w:rsidRPr="00496FBD" w14:paraId="1682242F" w14:textId="77777777" w:rsidTr="00441255">
        <w:trPr>
          <w:trHeight w:val="60"/>
        </w:trPr>
        <w:tc>
          <w:tcPr>
            <w:tcW w:w="2319" w:type="dxa"/>
            <w:shd w:val="clear" w:color="auto" w:fill="F2DBDB"/>
            <w:vAlign w:val="center"/>
          </w:tcPr>
          <w:p w14:paraId="47ABFAC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průběžně </w:t>
            </w:r>
          </w:p>
        </w:tc>
        <w:tc>
          <w:tcPr>
            <w:tcW w:w="7087" w:type="dxa"/>
          </w:tcPr>
          <w:p w14:paraId="2BC0978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rozhovory a diskuse, školní dokumentace, žákovské práce, dotazníky </w:t>
            </w:r>
          </w:p>
        </w:tc>
      </w:tr>
    </w:tbl>
    <w:p w14:paraId="19B2E882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0A0DD8D" w14:textId="77777777" w:rsidR="00BF6818" w:rsidRDefault="00BF6818"/>
    <w:sectPr w:rsidR="00BF6818" w:rsidSect="00A9761B"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455AA" w14:textId="77777777" w:rsidR="00A9761B" w:rsidRDefault="00A9761B" w:rsidP="00A9761B">
      <w:pPr>
        <w:spacing w:after="0" w:line="240" w:lineRule="auto"/>
      </w:pPr>
      <w:r>
        <w:separator/>
      </w:r>
    </w:p>
  </w:endnote>
  <w:endnote w:type="continuationSeparator" w:id="0">
    <w:p w14:paraId="3B7E6E2A" w14:textId="77777777" w:rsidR="00A9761B" w:rsidRDefault="00A9761B" w:rsidP="00A97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6516438"/>
      <w:docPartObj>
        <w:docPartGallery w:val="Page Numbers (Bottom of Page)"/>
        <w:docPartUnique/>
      </w:docPartObj>
    </w:sdtPr>
    <w:sdtEndPr/>
    <w:sdtContent>
      <w:p w14:paraId="6D8C3271" w14:textId="342F153F" w:rsidR="00A9761B" w:rsidRDefault="00A9761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6A0FEC" w14:textId="77777777" w:rsidR="00A9761B" w:rsidRDefault="00A9761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56309" w14:textId="77777777" w:rsidR="00A9761B" w:rsidRDefault="00A9761B" w:rsidP="00A9761B">
      <w:pPr>
        <w:spacing w:after="0" w:line="240" w:lineRule="auto"/>
      </w:pPr>
      <w:r>
        <w:separator/>
      </w:r>
    </w:p>
  </w:footnote>
  <w:footnote w:type="continuationSeparator" w:id="0">
    <w:p w14:paraId="77EDB364" w14:textId="77777777" w:rsidR="00A9761B" w:rsidRDefault="00A9761B" w:rsidP="00A976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C0A4E"/>
    <w:multiLevelType w:val="hybridMultilevel"/>
    <w:tmpl w:val="EF5C61F8"/>
    <w:lvl w:ilvl="0" w:tplc="13807C0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3679D5"/>
    <w:multiLevelType w:val="hybridMultilevel"/>
    <w:tmpl w:val="A440D326"/>
    <w:lvl w:ilvl="0" w:tplc="F340905C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97343"/>
    <w:multiLevelType w:val="hybridMultilevel"/>
    <w:tmpl w:val="72140E1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13CF8"/>
    <w:multiLevelType w:val="hybridMultilevel"/>
    <w:tmpl w:val="7A6E6446"/>
    <w:lvl w:ilvl="0" w:tplc="13807C0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53B6871"/>
    <w:multiLevelType w:val="hybridMultilevel"/>
    <w:tmpl w:val="250212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43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963D28"/>
    <w:multiLevelType w:val="hybridMultilevel"/>
    <w:tmpl w:val="94E4698E"/>
    <w:lvl w:ilvl="0" w:tplc="4F167F8A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8755191"/>
    <w:multiLevelType w:val="hybridMultilevel"/>
    <w:tmpl w:val="BCEE71CE"/>
    <w:lvl w:ilvl="0" w:tplc="04050001">
      <w:start w:val="1"/>
      <w:numFmt w:val="bullet"/>
      <w:lvlText w:val=""/>
      <w:lvlJc w:val="left"/>
      <w:pPr>
        <w:ind w:left="13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36" w:hanging="360"/>
      </w:pPr>
      <w:rPr>
        <w:rFonts w:ascii="Wingdings" w:hAnsi="Wingdings" w:hint="default"/>
      </w:rPr>
    </w:lvl>
  </w:abstractNum>
  <w:abstractNum w:abstractNumId="8" w15:restartNumberingAfterBreak="0">
    <w:nsid w:val="5C643005"/>
    <w:multiLevelType w:val="hybridMultilevel"/>
    <w:tmpl w:val="F80A2BDC"/>
    <w:lvl w:ilvl="0" w:tplc="0405000F">
      <w:start w:val="1"/>
      <w:numFmt w:val="decimal"/>
      <w:lvlText w:val="%1."/>
      <w:lvlJc w:val="left"/>
      <w:pPr>
        <w:ind w:left="2846" w:hanging="360"/>
      </w:pPr>
    </w:lvl>
    <w:lvl w:ilvl="1" w:tplc="04050019" w:tentative="1">
      <w:start w:val="1"/>
      <w:numFmt w:val="lowerLetter"/>
      <w:lvlText w:val="%2."/>
      <w:lvlJc w:val="left"/>
      <w:pPr>
        <w:ind w:left="3566" w:hanging="360"/>
      </w:pPr>
    </w:lvl>
    <w:lvl w:ilvl="2" w:tplc="0405001B" w:tentative="1">
      <w:start w:val="1"/>
      <w:numFmt w:val="lowerRoman"/>
      <w:lvlText w:val="%3."/>
      <w:lvlJc w:val="right"/>
      <w:pPr>
        <w:ind w:left="4286" w:hanging="180"/>
      </w:pPr>
    </w:lvl>
    <w:lvl w:ilvl="3" w:tplc="0405000F" w:tentative="1">
      <w:start w:val="1"/>
      <w:numFmt w:val="decimal"/>
      <w:lvlText w:val="%4."/>
      <w:lvlJc w:val="left"/>
      <w:pPr>
        <w:ind w:left="5006" w:hanging="360"/>
      </w:pPr>
    </w:lvl>
    <w:lvl w:ilvl="4" w:tplc="04050019" w:tentative="1">
      <w:start w:val="1"/>
      <w:numFmt w:val="lowerLetter"/>
      <w:lvlText w:val="%5."/>
      <w:lvlJc w:val="left"/>
      <w:pPr>
        <w:ind w:left="5726" w:hanging="360"/>
      </w:pPr>
    </w:lvl>
    <w:lvl w:ilvl="5" w:tplc="0405001B" w:tentative="1">
      <w:start w:val="1"/>
      <w:numFmt w:val="lowerRoman"/>
      <w:lvlText w:val="%6."/>
      <w:lvlJc w:val="right"/>
      <w:pPr>
        <w:ind w:left="6446" w:hanging="180"/>
      </w:pPr>
    </w:lvl>
    <w:lvl w:ilvl="6" w:tplc="0405000F" w:tentative="1">
      <w:start w:val="1"/>
      <w:numFmt w:val="decimal"/>
      <w:lvlText w:val="%7."/>
      <w:lvlJc w:val="left"/>
      <w:pPr>
        <w:ind w:left="7166" w:hanging="360"/>
      </w:pPr>
    </w:lvl>
    <w:lvl w:ilvl="7" w:tplc="04050019" w:tentative="1">
      <w:start w:val="1"/>
      <w:numFmt w:val="lowerLetter"/>
      <w:lvlText w:val="%8."/>
      <w:lvlJc w:val="left"/>
      <w:pPr>
        <w:ind w:left="7886" w:hanging="360"/>
      </w:pPr>
    </w:lvl>
    <w:lvl w:ilvl="8" w:tplc="0405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9" w15:restartNumberingAfterBreak="0">
    <w:nsid w:val="62774C7A"/>
    <w:multiLevelType w:val="hybridMultilevel"/>
    <w:tmpl w:val="6302D154"/>
    <w:lvl w:ilvl="0" w:tplc="20D852BA">
      <w:start w:val="1"/>
      <w:numFmt w:val="decimal"/>
      <w:lvlText w:val="%1-"/>
      <w:lvlJc w:val="left"/>
      <w:pPr>
        <w:ind w:left="2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48DDE8">
      <w:start w:val="1"/>
      <w:numFmt w:val="lowerLetter"/>
      <w:lvlText w:val="%2"/>
      <w:lvlJc w:val="left"/>
      <w:pPr>
        <w:ind w:left="24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A95DA">
      <w:start w:val="1"/>
      <w:numFmt w:val="lowerRoman"/>
      <w:lvlText w:val="%3"/>
      <w:lvlJc w:val="left"/>
      <w:pPr>
        <w:ind w:left="32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AC9002">
      <w:start w:val="1"/>
      <w:numFmt w:val="decimal"/>
      <w:lvlText w:val="%4"/>
      <w:lvlJc w:val="left"/>
      <w:pPr>
        <w:ind w:left="3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7E213E">
      <w:start w:val="1"/>
      <w:numFmt w:val="lowerLetter"/>
      <w:lvlText w:val="%5"/>
      <w:lvlJc w:val="left"/>
      <w:pPr>
        <w:ind w:left="4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9A1D1E">
      <w:start w:val="1"/>
      <w:numFmt w:val="lowerRoman"/>
      <w:lvlText w:val="%6"/>
      <w:lvlJc w:val="left"/>
      <w:pPr>
        <w:ind w:left="5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60F61C">
      <w:start w:val="1"/>
      <w:numFmt w:val="decimal"/>
      <w:lvlText w:val="%7"/>
      <w:lvlJc w:val="left"/>
      <w:pPr>
        <w:ind w:left="6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0CC36">
      <w:start w:val="1"/>
      <w:numFmt w:val="lowerLetter"/>
      <w:lvlText w:val="%8"/>
      <w:lvlJc w:val="left"/>
      <w:pPr>
        <w:ind w:left="6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1491BE">
      <w:start w:val="1"/>
      <w:numFmt w:val="lowerRoman"/>
      <w:lvlText w:val="%9"/>
      <w:lvlJc w:val="left"/>
      <w:pPr>
        <w:ind w:left="7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40C6305"/>
    <w:multiLevelType w:val="hybridMultilevel"/>
    <w:tmpl w:val="E30E3706"/>
    <w:lvl w:ilvl="0" w:tplc="5AFAB84E">
      <w:start w:val="1"/>
      <w:numFmt w:val="bullet"/>
      <w:lvlText w:val="•"/>
      <w:lvlJc w:val="left"/>
      <w:pPr>
        <w:ind w:left="1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6320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C25FC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E8DB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227F6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305AA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10F35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7A841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942AB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5D6193B"/>
    <w:multiLevelType w:val="hybridMultilevel"/>
    <w:tmpl w:val="672A568A"/>
    <w:lvl w:ilvl="0" w:tplc="4F5AA6A8">
      <w:start w:val="1"/>
      <w:numFmt w:val="bullet"/>
      <w:lvlText w:val="-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FA239E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EEB67C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40F8F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22E156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5AA318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0EFBC8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2A2FA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28A4A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82225A5"/>
    <w:multiLevelType w:val="hybridMultilevel"/>
    <w:tmpl w:val="AFC2502A"/>
    <w:lvl w:ilvl="0" w:tplc="13807C0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98B1436"/>
    <w:multiLevelType w:val="hybridMultilevel"/>
    <w:tmpl w:val="1CDA5FBC"/>
    <w:lvl w:ilvl="0" w:tplc="04050001">
      <w:start w:val="1"/>
      <w:numFmt w:val="bullet"/>
      <w:lvlText w:val=""/>
      <w:lvlJc w:val="left"/>
      <w:pPr>
        <w:ind w:left="-34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6"/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3"/>
  </w:num>
  <w:num w:numId="10">
    <w:abstractNumId w:val="0"/>
  </w:num>
  <w:num w:numId="11">
    <w:abstractNumId w:val="13"/>
  </w:num>
  <w:num w:numId="12">
    <w:abstractNumId w:val="7"/>
  </w:num>
  <w:num w:numId="13">
    <w:abstractNumId w:val="2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FBD"/>
    <w:rsid w:val="00496FBD"/>
    <w:rsid w:val="009661A7"/>
    <w:rsid w:val="00A9761B"/>
    <w:rsid w:val="00AB64E9"/>
    <w:rsid w:val="00BF6818"/>
    <w:rsid w:val="00F2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DA97A5"/>
  <w15:chartTrackingRefBased/>
  <w15:docId w15:val="{BF8CA164-6610-45E8-ACA5-E998F44C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496FBD"/>
    <w:pPr>
      <w:keepNext/>
      <w:numPr>
        <w:numId w:val="6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96FBD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496FBD"/>
    <w:pPr>
      <w:keepNext/>
      <w:keepLines/>
      <w:numPr>
        <w:ilvl w:val="1"/>
        <w:numId w:val="6"/>
      </w:numPr>
      <w:tabs>
        <w:tab w:val="num" w:pos="360"/>
      </w:tabs>
      <w:spacing w:before="40" w:after="120" w:line="240" w:lineRule="auto"/>
      <w:ind w:left="792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496FBD"/>
    <w:pPr>
      <w:keepNext/>
      <w:keepLines/>
      <w:numPr>
        <w:ilvl w:val="3"/>
        <w:numId w:val="6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paragraph" w:styleId="Odstavecseseznamem">
    <w:name w:val="List Paragraph"/>
    <w:basedOn w:val="Normln"/>
    <w:uiPriority w:val="34"/>
    <w:qFormat/>
    <w:rsid w:val="00A9761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A97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9761B"/>
  </w:style>
  <w:style w:type="paragraph" w:styleId="Zpat">
    <w:name w:val="footer"/>
    <w:basedOn w:val="Normln"/>
    <w:link w:val="ZpatChar"/>
    <w:uiPriority w:val="99"/>
    <w:unhideWhenUsed/>
    <w:rsid w:val="00A97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976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1926</Words>
  <Characters>11367</Characters>
  <Application>Microsoft Office Word</Application>
  <DocSecurity>0</DocSecurity>
  <Lines>94</Lines>
  <Paragraphs>26</Paragraphs>
  <ScaleCrop>false</ScaleCrop>
  <Company>ZS a MS Touzim</Company>
  <LinksUpToDate>false</LinksUpToDate>
  <CharactersWithSpaces>13267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5</cp:revision>
  <dcterms:created xsi:type="dcterms:W3CDTF">2023-09-09T17:47:00Z</dcterms:created>
  <dcterms:modified xsi:type="dcterms:W3CDTF">2023-09-20T07:40:00Z</dcterms:modified>
</cp:coreProperties>
</file>